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3969" w:type="dxa"/>
        <w:tblInd w:w="57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</w:tblGrid>
      <w:tr w:rsidR="00A609DE" w:rsidTr="00A609DE">
        <w:tc>
          <w:tcPr>
            <w:tcW w:w="3969" w:type="dxa"/>
          </w:tcPr>
          <w:p w:rsidR="00A609DE" w:rsidRDefault="00A609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  <w:t>Утверждаю</w:t>
            </w:r>
          </w:p>
          <w:p w:rsidR="00A609DE" w:rsidRDefault="00A609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</w:pPr>
            <w:proofErr w:type="spellStart"/>
            <w:r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  <w:t>И.о</w:t>
            </w:r>
            <w:proofErr w:type="spellEnd"/>
            <w:r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  <w:t>. заведующей</w:t>
            </w:r>
          </w:p>
          <w:p w:rsidR="00A609DE" w:rsidRDefault="00A609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  <w:t>МАДОУ «Детский сад №105»</w:t>
            </w:r>
          </w:p>
          <w:p w:rsidR="00A609DE" w:rsidRDefault="00A609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  <w:t xml:space="preserve">Московского района </w:t>
            </w:r>
            <w:proofErr w:type="spellStart"/>
            <w:r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  <w:t>г.Казани</w:t>
            </w:r>
            <w:proofErr w:type="spellEnd"/>
          </w:p>
          <w:p w:rsidR="00A609DE" w:rsidRDefault="00A609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</w:pPr>
          </w:p>
          <w:p w:rsidR="00A609DE" w:rsidRDefault="00A609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  <w:t>___________</w:t>
            </w:r>
            <w:r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44"/>
                <w:lang w:eastAsia="ru-RU"/>
              </w:rPr>
              <w:t xml:space="preserve"> </w:t>
            </w:r>
            <w:proofErr w:type="spellStart"/>
            <w:r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44"/>
                <w:lang w:eastAsia="ru-RU"/>
              </w:rPr>
              <w:t>Хабибрахманова</w:t>
            </w:r>
            <w:proofErr w:type="spellEnd"/>
            <w:r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44"/>
                <w:lang w:eastAsia="ru-RU"/>
              </w:rPr>
              <w:t xml:space="preserve"> Л.Р.</w:t>
            </w:r>
          </w:p>
          <w:p w:rsidR="00A609DE" w:rsidRDefault="00A609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</w:pPr>
          </w:p>
          <w:p w:rsidR="00A609DE" w:rsidRDefault="00A609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bCs/>
                <w:sz w:val="28"/>
                <w:szCs w:val="44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  <w:t xml:space="preserve">Приказ </w:t>
            </w:r>
            <w:proofErr w:type="gramStart"/>
            <w:r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  <w:t>от  01.04.2020г.</w:t>
            </w:r>
            <w:proofErr w:type="gramEnd"/>
            <w:r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  <w:t xml:space="preserve">  № 18</w:t>
            </w:r>
          </w:p>
        </w:tc>
      </w:tr>
    </w:tbl>
    <w:p w:rsidR="00A609DE" w:rsidRDefault="00A609DE" w:rsidP="00A609D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 CYR" w:eastAsia="Times New Roman" w:hAnsi="Times New Roman CYR" w:cs="Times New Roman CYR"/>
          <w:bCs/>
          <w:sz w:val="28"/>
          <w:szCs w:val="44"/>
          <w:lang w:eastAsia="ru-RU"/>
        </w:rPr>
      </w:pPr>
    </w:p>
    <w:p w:rsidR="00A609DE" w:rsidRDefault="00A609DE" w:rsidP="00A609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b/>
          <w:bCs/>
          <w:sz w:val="44"/>
          <w:szCs w:val="44"/>
          <w:lang w:eastAsia="ru-RU"/>
        </w:rPr>
      </w:pPr>
    </w:p>
    <w:p w:rsidR="00A609DE" w:rsidRDefault="00A609DE" w:rsidP="00A609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sz w:val="44"/>
          <w:szCs w:val="44"/>
          <w:lang w:eastAsia="ru-RU"/>
        </w:rPr>
      </w:pPr>
    </w:p>
    <w:p w:rsidR="00A609DE" w:rsidRDefault="00A609DE" w:rsidP="00A609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sz w:val="44"/>
          <w:szCs w:val="4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44"/>
          <w:szCs w:val="44"/>
          <w:lang w:eastAsia="ru-RU"/>
        </w:rPr>
        <w:t>ОТЧЁТ</w:t>
      </w:r>
    </w:p>
    <w:p w:rsidR="00A609DE" w:rsidRDefault="00A609DE" w:rsidP="00A609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sz w:val="44"/>
          <w:szCs w:val="4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44"/>
          <w:szCs w:val="44"/>
          <w:lang w:eastAsia="ru-RU"/>
        </w:rPr>
        <w:t>О САМООБСЛЕДОВАНИИ</w:t>
      </w:r>
    </w:p>
    <w:p w:rsidR="00A609DE" w:rsidRDefault="00A609DE" w:rsidP="00A609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44"/>
          <w:szCs w:val="44"/>
          <w:lang w:eastAsia="ru-RU"/>
        </w:rPr>
        <w:t>МАДОУ «Детский сад №105 комбинированного вида с татарским языком воспитания и обучения»</w:t>
      </w:r>
    </w:p>
    <w:p w:rsidR="00A609DE" w:rsidRDefault="00A609DE" w:rsidP="00A609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sz w:val="44"/>
          <w:szCs w:val="4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  <w:t xml:space="preserve"> Московского</w:t>
      </w:r>
      <w:r>
        <w:rPr>
          <w:rFonts w:ascii="Times New Roman CYR" w:eastAsia="Times New Roman" w:hAnsi="Times New Roman CYR" w:cs="Times New Roman CYR"/>
          <w:b/>
          <w:bCs/>
          <w:sz w:val="44"/>
          <w:szCs w:val="44"/>
          <w:lang w:eastAsia="ru-RU"/>
        </w:rPr>
        <w:t xml:space="preserve"> района г. Казани</w:t>
      </w:r>
    </w:p>
    <w:p w:rsidR="00A609DE" w:rsidRDefault="00A609DE" w:rsidP="00A609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sz w:val="44"/>
          <w:szCs w:val="44"/>
          <w:lang w:eastAsia="ru-RU"/>
        </w:rPr>
      </w:pPr>
      <w:proofErr w:type="gramStart"/>
      <w:r>
        <w:rPr>
          <w:rFonts w:ascii="Times New Roman CYR" w:eastAsia="Times New Roman" w:hAnsi="Times New Roman CYR" w:cs="Times New Roman CYR"/>
          <w:b/>
          <w:bCs/>
          <w:sz w:val="44"/>
          <w:szCs w:val="44"/>
          <w:lang w:eastAsia="ru-RU"/>
        </w:rPr>
        <w:t>за</w:t>
      </w:r>
      <w:proofErr w:type="gramEnd"/>
      <w:r>
        <w:rPr>
          <w:rFonts w:ascii="Times New Roman CYR" w:eastAsia="Times New Roman" w:hAnsi="Times New Roman CYR" w:cs="Times New Roman CYR"/>
          <w:b/>
          <w:bCs/>
          <w:sz w:val="44"/>
          <w:szCs w:val="44"/>
          <w:lang w:eastAsia="ru-RU"/>
        </w:rPr>
        <w:t xml:space="preserve"> 2019 год</w:t>
      </w:r>
    </w:p>
    <w:p w:rsidR="00A609DE" w:rsidRDefault="00A609DE" w:rsidP="00A609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09DE" w:rsidRDefault="00A609DE" w:rsidP="00A609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09DE" w:rsidRDefault="00A609DE" w:rsidP="00A609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09DE" w:rsidRDefault="00A609DE" w:rsidP="00A609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09DE" w:rsidRDefault="00A609DE" w:rsidP="00A609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09DE" w:rsidRDefault="00A609DE" w:rsidP="00A609D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Рассмотрен </w:t>
      </w:r>
    </w:p>
    <w:p w:rsidR="00A609DE" w:rsidRDefault="00A609DE" w:rsidP="00A609D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proofErr w:type="gramStart"/>
      <w:r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на</w:t>
      </w:r>
      <w:proofErr w:type="gramEnd"/>
      <w:r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заседании педагогического совета.</w:t>
      </w:r>
    </w:p>
    <w:p w:rsidR="00A609DE" w:rsidRDefault="00A609DE" w:rsidP="00A609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="Times New Roman" w:hAnsi="Times New Roman CYR" w:cs="Times New Roman CYR"/>
          <w:sz w:val="28"/>
          <w:szCs w:val="28"/>
          <w:highlight w:val="white"/>
          <w:lang w:eastAsia="ru-RU"/>
        </w:rPr>
        <w:t xml:space="preserve">Протокол </w:t>
      </w:r>
      <w:r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от 15 апреля 2020 г. № 4</w:t>
      </w:r>
    </w:p>
    <w:p w:rsidR="00A609DE" w:rsidRDefault="00A609DE" w:rsidP="00A609DE"/>
    <w:p w:rsidR="00A609DE" w:rsidRDefault="00A609DE" w:rsidP="00A609DE"/>
    <w:p w:rsidR="00A609DE" w:rsidRDefault="00A609DE" w:rsidP="00A609DE"/>
    <w:p w:rsidR="00A609DE" w:rsidRDefault="00A609DE" w:rsidP="00A609DE"/>
    <w:p w:rsidR="00A609DE" w:rsidRDefault="00A609DE" w:rsidP="00A609DE"/>
    <w:p w:rsidR="00A609DE" w:rsidRDefault="00A609DE" w:rsidP="00A609DE"/>
    <w:p w:rsidR="00A609DE" w:rsidRDefault="00A609DE" w:rsidP="00A609DE"/>
    <w:p w:rsidR="00A609DE" w:rsidRDefault="00A609DE" w:rsidP="00A609DE"/>
    <w:p w:rsidR="00A609DE" w:rsidRDefault="00A609DE" w:rsidP="00A609DE"/>
    <w:p w:rsidR="00A609DE" w:rsidRDefault="00A609DE" w:rsidP="00A609D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945AF" w:rsidRDefault="00A945AF" w:rsidP="00A945AF">
      <w:pPr>
        <w:spacing w:after="0" w:line="240" w:lineRule="auto"/>
        <w:ind w:left="-900"/>
        <w:jc w:val="center"/>
        <w:textAlignment w:val="baseline"/>
        <w:rPr>
          <w:rFonts w:ascii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lastRenderedPageBreak/>
        <w:t>САМООБСЛЕДОВАНИЕ</w:t>
      </w:r>
    </w:p>
    <w:p w:rsidR="00A945AF" w:rsidRDefault="00A945AF" w:rsidP="00A945AF">
      <w:pPr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Муниципального автономного дошкольного образовательн</w:t>
      </w:r>
      <w:r>
        <w:rPr>
          <w:rFonts w:ascii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ого учреждения «Детский сад № 105 </w:t>
      </w:r>
      <w:r>
        <w:rPr>
          <w:rFonts w:ascii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комбинированного вида</w:t>
      </w:r>
      <w:r>
        <w:rPr>
          <w:rFonts w:ascii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с татарским языком воспитания и обучения» Московского</w:t>
      </w:r>
      <w:r>
        <w:rPr>
          <w:rFonts w:ascii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района г Казни </w:t>
      </w:r>
    </w:p>
    <w:p w:rsidR="00A945AF" w:rsidRDefault="00A945AF" w:rsidP="00A945AF">
      <w:pPr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</w:pPr>
      <w:proofErr w:type="gramStart"/>
      <w:r>
        <w:rPr>
          <w:rFonts w:ascii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за</w:t>
      </w:r>
      <w:proofErr w:type="gramEnd"/>
      <w:r>
        <w:rPr>
          <w:rFonts w:ascii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2019 учебный год</w:t>
      </w:r>
    </w:p>
    <w:p w:rsidR="00A945AF" w:rsidRDefault="00A945AF" w:rsidP="00A945AF">
      <w:pPr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A945AF" w:rsidRDefault="00A945AF" w:rsidP="00A945AF">
      <w:pPr>
        <w:spacing w:after="0" w:line="240" w:lineRule="auto"/>
        <w:ind w:firstLine="284"/>
        <w:jc w:val="both"/>
        <w:rPr>
          <w:rFonts w:ascii="Times New Roman" w:hAnsi="Times New Roman"/>
          <w:sz w:val="26"/>
          <w:szCs w:val="26"/>
          <w:lang w:val="tt-RU"/>
        </w:rPr>
      </w:pPr>
      <w:r>
        <w:rPr>
          <w:rFonts w:ascii="Times New Roman" w:hAnsi="Times New Roman"/>
          <w:sz w:val="26"/>
          <w:szCs w:val="26"/>
          <w:lang w:val="tt-RU"/>
        </w:rPr>
        <w:t xml:space="preserve">Основанием для самообследования дошкольного образовательного учреждения является Приказ МО и Н РФ от 14.06.2013г. № 462 Об утверждении Порядка проведения самообследования образовательной организацией", разработанный в соответствии с пунктом 3 части 2 статьи 29 Федерального закона от 29.12.2012г. № 273-ФЗ "Об образовании в Российской Федерации".     </w:t>
      </w:r>
    </w:p>
    <w:p w:rsidR="00A945AF" w:rsidRDefault="00A945AF" w:rsidP="00A945AF">
      <w:pPr>
        <w:spacing w:after="0" w:line="240" w:lineRule="auto"/>
        <w:jc w:val="both"/>
        <w:rPr>
          <w:rFonts w:ascii="Times New Roman" w:hAnsi="Times New Roman"/>
          <w:sz w:val="26"/>
          <w:szCs w:val="26"/>
          <w:lang w:val="tt-RU"/>
        </w:rPr>
      </w:pPr>
      <w:r>
        <w:rPr>
          <w:rFonts w:ascii="Times New Roman" w:hAnsi="Times New Roman"/>
          <w:sz w:val="26"/>
          <w:szCs w:val="26"/>
          <w:lang w:val="tt-RU"/>
        </w:rPr>
        <w:t xml:space="preserve">     Целью самообследования является обеспечение доступности и открытости информации о деят</w:t>
      </w:r>
      <w:r>
        <w:rPr>
          <w:rFonts w:ascii="Times New Roman" w:hAnsi="Times New Roman"/>
          <w:sz w:val="26"/>
          <w:szCs w:val="26"/>
          <w:lang w:val="tt-RU"/>
        </w:rPr>
        <w:t>ельности МАДОУ “Детский сад № 105</w:t>
      </w:r>
      <w:r>
        <w:rPr>
          <w:rFonts w:ascii="Times New Roman" w:hAnsi="Times New Roman"/>
          <w:sz w:val="26"/>
          <w:szCs w:val="26"/>
          <w:lang w:val="tt-RU"/>
        </w:rPr>
        <w:t>”.</w:t>
      </w:r>
    </w:p>
    <w:p w:rsidR="00A945AF" w:rsidRDefault="00A945AF" w:rsidP="00A945AF">
      <w:pPr>
        <w:spacing w:after="0" w:line="240" w:lineRule="auto"/>
        <w:textAlignment w:val="baseline"/>
        <w:rPr>
          <w:rFonts w:ascii="Times New Roman" w:hAnsi="Times New Roman"/>
          <w:sz w:val="26"/>
          <w:szCs w:val="26"/>
          <w:bdr w:val="none" w:sz="0" w:space="0" w:color="auto" w:frame="1"/>
          <w:lang w:eastAsia="ru-RU"/>
        </w:rPr>
      </w:pPr>
      <w:r>
        <w:rPr>
          <w:rFonts w:ascii="Times New Roman" w:hAnsi="Times New Roman"/>
          <w:sz w:val="26"/>
          <w:szCs w:val="26"/>
          <w:bdr w:val="none" w:sz="0" w:space="0" w:color="auto" w:frame="1"/>
          <w:lang w:eastAsia="ru-RU"/>
        </w:rPr>
        <w:t xml:space="preserve">                                             </w:t>
      </w:r>
    </w:p>
    <w:p w:rsidR="00A945AF" w:rsidRDefault="00A945AF" w:rsidP="00A945AF">
      <w:pPr>
        <w:spacing w:after="0" w:line="240" w:lineRule="auto"/>
        <w:textAlignment w:val="baseline"/>
        <w:rPr>
          <w:rFonts w:ascii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</w:pPr>
      <w:r>
        <w:rPr>
          <w:rFonts w:ascii="Times New Roman" w:hAnsi="Times New Roman"/>
          <w:sz w:val="26"/>
          <w:szCs w:val="26"/>
          <w:bdr w:val="none" w:sz="0" w:space="0" w:color="auto" w:frame="1"/>
          <w:lang w:eastAsia="ru-RU"/>
        </w:rPr>
        <w:t xml:space="preserve">                                                 </w:t>
      </w:r>
      <w:r>
        <w:rPr>
          <w:rFonts w:ascii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  <w:t xml:space="preserve">Аналитическая часть </w:t>
      </w:r>
    </w:p>
    <w:p w:rsidR="00A945AF" w:rsidRDefault="00A945AF" w:rsidP="00A945AF">
      <w:pPr>
        <w:spacing w:after="0" w:line="240" w:lineRule="auto"/>
        <w:ind w:left="720"/>
        <w:textAlignment w:val="baseline"/>
        <w:rPr>
          <w:rFonts w:ascii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  <w:t xml:space="preserve">                                          Общие сведения</w:t>
      </w:r>
    </w:p>
    <w:p w:rsidR="00A945AF" w:rsidRDefault="00A945AF" w:rsidP="00A945AF">
      <w:pPr>
        <w:spacing w:after="0" w:line="240" w:lineRule="auto"/>
        <w:textAlignment w:val="baseline"/>
        <w:rPr>
          <w:rFonts w:ascii="Times New Roman" w:hAnsi="Times New Roman"/>
          <w:sz w:val="26"/>
          <w:szCs w:val="26"/>
          <w:lang w:eastAsia="ru-RU"/>
        </w:rPr>
      </w:pPr>
    </w:p>
    <w:tbl>
      <w:tblPr>
        <w:tblW w:w="9600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166"/>
        <w:gridCol w:w="6434"/>
      </w:tblGrid>
      <w:tr w:rsidR="00A945AF" w:rsidTr="00A945AF">
        <w:tc>
          <w:tcPr>
            <w:tcW w:w="3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5AF" w:rsidRDefault="00A945A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Наименование МАДОУ (вид) – документ, подтверждающий статус</w:t>
            </w:r>
          </w:p>
        </w:tc>
        <w:tc>
          <w:tcPr>
            <w:tcW w:w="6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5AF" w:rsidRDefault="00A945AF">
            <w:pPr>
              <w:spacing w:line="240" w:lineRule="auto"/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  <w:t>Муниципальное автономное дошкольное образователь</w:t>
            </w:r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  <w:t>ное учреждение «Детский сад № 105</w:t>
            </w:r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комбинированного вида</w:t>
            </w:r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с татарским языком </w:t>
            </w:r>
            <w:proofErr w:type="spellStart"/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  <w:t>воспитния</w:t>
            </w:r>
            <w:proofErr w:type="spellEnd"/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и обучения» Московского</w:t>
            </w:r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района </w:t>
            </w:r>
            <w:proofErr w:type="spellStart"/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  <w:t>г.Казани</w:t>
            </w:r>
            <w:proofErr w:type="spellEnd"/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  <w:t>.</w:t>
            </w:r>
          </w:p>
          <w:p w:rsidR="00A945AF" w:rsidRDefault="00A945AF">
            <w:pPr>
              <w:spacing w:line="240" w:lineRule="auto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Лицензия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Серия 16 Л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 № 0001416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 выданной Министерст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вом образования и науки РТ от 22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августа 20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 г., № 5720</w:t>
            </w:r>
          </w:p>
        </w:tc>
      </w:tr>
      <w:tr w:rsidR="00A945AF" w:rsidTr="00A945AF">
        <w:tc>
          <w:tcPr>
            <w:tcW w:w="31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5AF" w:rsidRDefault="00A945A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 xml:space="preserve">Сокращенное название </w:t>
            </w:r>
          </w:p>
        </w:tc>
        <w:tc>
          <w:tcPr>
            <w:tcW w:w="64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5AF" w:rsidRDefault="00A945A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  <w:t>МАДОУ «Детский сад № 105</w:t>
            </w:r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  <w:t>»</w:t>
            </w:r>
          </w:p>
        </w:tc>
      </w:tr>
      <w:tr w:rsidR="00A945AF" w:rsidTr="00A945AF">
        <w:tc>
          <w:tcPr>
            <w:tcW w:w="31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5AF" w:rsidRDefault="00A945A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Историческая справка. Год постройки, реконструкция, капитальный ремонт</w:t>
            </w:r>
          </w:p>
        </w:tc>
        <w:tc>
          <w:tcPr>
            <w:tcW w:w="64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5AF" w:rsidRDefault="00A945AF">
            <w:pPr>
              <w:spacing w:line="240" w:lineRule="auto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Муниципальное автономное дошкольное образователь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ное учреждение «Детский сад № 105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комбинированного вида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» Московского района </w:t>
            </w:r>
            <w:proofErr w:type="spellStart"/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г.Казани</w:t>
            </w:r>
            <w:proofErr w:type="spellEnd"/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функционирует с 1971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года. </w:t>
            </w:r>
          </w:p>
        </w:tc>
      </w:tr>
      <w:tr w:rsidR="00A945AF" w:rsidTr="00A945AF">
        <w:trPr>
          <w:trHeight w:val="663"/>
        </w:trPr>
        <w:tc>
          <w:tcPr>
            <w:tcW w:w="31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5AF" w:rsidRDefault="00A945A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Адрес, телефон, факс, электронная почта, сайт</w:t>
            </w:r>
          </w:p>
        </w:tc>
        <w:tc>
          <w:tcPr>
            <w:tcW w:w="64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5AF" w:rsidRDefault="00A945AF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420095  город</w:t>
            </w:r>
            <w:proofErr w:type="gramEnd"/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Казань, </w:t>
            </w:r>
            <w:proofErr w:type="spellStart"/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ул.Бакалейная</w:t>
            </w:r>
            <w:proofErr w:type="spellEnd"/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, дом 10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,</w:t>
            </w:r>
          </w:p>
          <w:p w:rsidR="00A945AF" w:rsidRDefault="00A945AF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тел.: 554-61-92</w:t>
            </w:r>
          </w:p>
          <w:p w:rsidR="00A945AF" w:rsidRDefault="00A945AF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Ds</w:t>
            </w:r>
            <w:r>
              <w:rPr>
                <w:rFonts w:ascii="Times New Roman" w:hAnsi="Times New Roman"/>
                <w:sz w:val="24"/>
                <w:szCs w:val="24"/>
              </w:rPr>
              <w:t>105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kzn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A945A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A945AF" w:rsidRDefault="00A945AF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Сайт :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8E5EDC" w:rsidRPr="008E5EDC">
              <w:rPr>
                <w:rFonts w:ascii="Times New Roman" w:hAnsi="Times New Roman"/>
                <w:color w:val="000000"/>
                <w:sz w:val="24"/>
                <w:szCs w:val="24"/>
              </w:rPr>
              <w:t>https://edu.tatar.ru/moskow/madou105</w:t>
            </w:r>
            <w:bookmarkStart w:id="0" w:name="_GoBack"/>
            <w:bookmarkEnd w:id="0"/>
          </w:p>
          <w:p w:rsidR="00A945AF" w:rsidRDefault="00A945AF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инстаграмм</w:t>
            </w:r>
            <w:proofErr w:type="spellEnd"/>
            <w:proofErr w:type="gramEnd"/>
          </w:p>
          <w:p w:rsidR="00A945AF" w:rsidRDefault="00A945AF" w:rsidP="00A945AF">
            <w:pPr>
              <w:spacing w:after="0" w:line="240" w:lineRule="auto"/>
              <w:contextualSpacing/>
            </w:pPr>
            <w:hyperlink r:id="rId5" w:history="1">
              <w:r w:rsidRPr="008C261F">
                <w:rPr>
                  <w:rStyle w:val="a4"/>
                  <w:sz w:val="24"/>
                  <w:szCs w:val="24"/>
                  <w:lang w:val="en-US"/>
                </w:rPr>
                <w:t>https</w:t>
              </w:r>
              <w:r w:rsidRPr="008C261F">
                <w:rPr>
                  <w:rStyle w:val="a4"/>
                  <w:sz w:val="24"/>
                  <w:szCs w:val="24"/>
                </w:rPr>
                <w:t>://</w:t>
              </w:r>
              <w:proofErr w:type="spellStart"/>
              <w:r w:rsidRPr="008C261F">
                <w:rPr>
                  <w:rStyle w:val="a4"/>
                  <w:sz w:val="24"/>
                  <w:szCs w:val="24"/>
                  <w:lang w:val="en-US"/>
                </w:rPr>
                <w:t>instagram</w:t>
              </w:r>
              <w:proofErr w:type="spellEnd"/>
              <w:r w:rsidRPr="008C261F">
                <w:rPr>
                  <w:rStyle w:val="a4"/>
                  <w:sz w:val="24"/>
                  <w:szCs w:val="24"/>
                </w:rPr>
                <w:t>.</w:t>
              </w:r>
              <w:r w:rsidRPr="008C261F">
                <w:rPr>
                  <w:rStyle w:val="a4"/>
                  <w:sz w:val="24"/>
                  <w:szCs w:val="24"/>
                  <w:lang w:val="en-US"/>
                </w:rPr>
                <w:t>com</w:t>
              </w:r>
              <w:r w:rsidRPr="008C261F">
                <w:rPr>
                  <w:rStyle w:val="a4"/>
                  <w:sz w:val="24"/>
                  <w:szCs w:val="24"/>
                </w:rPr>
                <w:t>/</w:t>
              </w:r>
              <w:proofErr w:type="spellStart"/>
              <w:r w:rsidRPr="008C261F">
                <w:rPr>
                  <w:rStyle w:val="a4"/>
                  <w:sz w:val="24"/>
                  <w:szCs w:val="24"/>
                  <w:lang w:val="en-US"/>
                </w:rPr>
                <w:t>kaenkay</w:t>
              </w:r>
              <w:proofErr w:type="spellEnd"/>
              <w:r w:rsidRPr="008C261F">
                <w:rPr>
                  <w:rStyle w:val="a4"/>
                  <w:sz w:val="24"/>
                  <w:szCs w:val="24"/>
                </w:rPr>
                <w:t>105.</w:t>
              </w:r>
              <w:proofErr w:type="spellStart"/>
              <w:r w:rsidRPr="008C261F">
                <w:rPr>
                  <w:rStyle w:val="a4"/>
                  <w:sz w:val="24"/>
                  <w:szCs w:val="24"/>
                  <w:lang w:val="en-US"/>
                </w:rPr>
                <w:t>kzn</w:t>
              </w:r>
              <w:proofErr w:type="spellEnd"/>
              <w:r w:rsidRPr="008C261F">
                <w:rPr>
                  <w:rStyle w:val="a4"/>
                  <w:sz w:val="24"/>
                  <w:szCs w:val="24"/>
                </w:rPr>
                <w:t>?</w:t>
              </w:r>
              <w:proofErr w:type="spellStart"/>
              <w:r w:rsidRPr="008C261F">
                <w:rPr>
                  <w:rStyle w:val="a4"/>
                  <w:sz w:val="24"/>
                  <w:szCs w:val="24"/>
                  <w:lang w:val="en-US"/>
                </w:rPr>
                <w:t>igshid</w:t>
              </w:r>
              <w:proofErr w:type="spellEnd"/>
              <w:r w:rsidRPr="008C261F">
                <w:rPr>
                  <w:rStyle w:val="a4"/>
                  <w:sz w:val="24"/>
                  <w:szCs w:val="24"/>
                </w:rPr>
                <w:t>=</w:t>
              </w:r>
              <w:r w:rsidRPr="008C261F">
                <w:rPr>
                  <w:rStyle w:val="a4"/>
                  <w:sz w:val="24"/>
                  <w:szCs w:val="24"/>
                  <w:lang w:val="en-US"/>
                </w:rPr>
                <w:t>ci</w:t>
              </w:r>
              <w:r w:rsidRPr="008C261F">
                <w:rPr>
                  <w:rStyle w:val="a4"/>
                  <w:sz w:val="24"/>
                  <w:szCs w:val="24"/>
                </w:rPr>
                <w:t>86</w:t>
              </w:r>
              <w:proofErr w:type="spellStart"/>
              <w:r w:rsidRPr="008C261F">
                <w:rPr>
                  <w:rStyle w:val="a4"/>
                  <w:rFonts w:asciiTheme="minorHAnsi" w:hAnsiTheme="minorHAnsi" w:cstheme="minorBidi"/>
                  <w:lang w:val="en-US"/>
                </w:rPr>
                <w:t>jzvzjrg</w:t>
              </w:r>
              <w:proofErr w:type="spellEnd"/>
              <w:r w:rsidRPr="008C261F">
                <w:rPr>
                  <w:rStyle w:val="a4"/>
                  <w:rFonts w:asciiTheme="minorHAnsi" w:hAnsiTheme="minorHAnsi" w:cstheme="minorBidi"/>
                </w:rPr>
                <w:t>8</w:t>
              </w:r>
            </w:hyperlink>
          </w:p>
          <w:p w:rsidR="00A945AF" w:rsidRPr="00A945AF" w:rsidRDefault="00A945AF" w:rsidP="00A945AF">
            <w:pPr>
              <w:spacing w:after="0" w:line="240" w:lineRule="auto"/>
              <w:contextualSpacing/>
            </w:pPr>
          </w:p>
        </w:tc>
      </w:tr>
      <w:tr w:rsidR="00A945AF" w:rsidTr="00A945AF">
        <w:tc>
          <w:tcPr>
            <w:tcW w:w="31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5AF" w:rsidRDefault="00A945A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Структура управления</w:t>
            </w:r>
          </w:p>
          <w:p w:rsidR="00A945AF" w:rsidRDefault="00A945A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  <w:p w:rsidR="00A945AF" w:rsidRDefault="00A945A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  <w:p w:rsidR="00A945AF" w:rsidRDefault="00A945A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  <w:p w:rsidR="00A945AF" w:rsidRDefault="00A945A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  <w:p w:rsidR="00A945AF" w:rsidRDefault="00A945A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  <w:p w:rsidR="00A945AF" w:rsidRDefault="00A945A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  <w:p w:rsidR="00A945AF" w:rsidRDefault="00A945A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  <w:p w:rsidR="00A945AF" w:rsidRDefault="00A945A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4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5AF" w:rsidRDefault="00A945AF">
            <w:pPr>
              <w:spacing w:after="0" w:line="240" w:lineRule="auto"/>
              <w:textAlignment w:val="baseline"/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  <w:t>Управление МАДОУ осуществляется в соответствии с законом </w:t>
            </w:r>
            <w:r>
              <w:rPr>
                <w:rFonts w:ascii="Times New Roman" w:hAnsi="Times New Roman"/>
                <w:bCs/>
                <w:sz w:val="26"/>
                <w:szCs w:val="26"/>
                <w:bdr w:val="none" w:sz="0" w:space="0" w:color="auto" w:frame="1"/>
                <w:lang w:eastAsia="ru-RU"/>
              </w:rPr>
              <w:t>РФ «Об образовании»</w:t>
            </w:r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Times New Roman" w:hAnsi="Times New Roman"/>
                <w:sz w:val="26"/>
                <w:szCs w:val="26"/>
              </w:rPr>
              <w:t>от 29 декабря 2012г. № 273-ФЗ</w:t>
            </w:r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и на основании Устава детского сада. На основе принципов единоначалия и самоуправления. Непосредственное управление детским садом осуществляет заведующая </w:t>
            </w:r>
            <w:proofErr w:type="spellStart"/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  <w:t>Низамиева</w:t>
            </w:r>
            <w:proofErr w:type="spellEnd"/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Лилия Рашидовна, </w:t>
            </w:r>
            <w:proofErr w:type="spellStart"/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  <w:t>и.о.заведующей</w:t>
            </w:r>
            <w:proofErr w:type="spellEnd"/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  <w:t>Хабибрахманова</w:t>
            </w:r>
            <w:proofErr w:type="spellEnd"/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Лилия </w:t>
            </w:r>
            <w:proofErr w:type="spellStart"/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  <w:t>Расимовна</w:t>
            </w:r>
            <w:proofErr w:type="spellEnd"/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.  </w:t>
            </w:r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  <w:br/>
              <w:t>Учредитель осуществляет</w:t>
            </w:r>
          </w:p>
          <w:p w:rsidR="00A945AF" w:rsidRDefault="00A945AF">
            <w:pPr>
              <w:spacing w:after="0" w:line="240" w:lineRule="auto"/>
              <w:textAlignment w:val="baseline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  <w:t>контроль  за</w:t>
            </w:r>
            <w:proofErr w:type="gramEnd"/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  <w:t>  деятельностью  детского  сада.</w:t>
            </w:r>
          </w:p>
        </w:tc>
      </w:tr>
      <w:tr w:rsidR="00A945AF" w:rsidTr="00A945AF">
        <w:tc>
          <w:tcPr>
            <w:tcW w:w="31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5AF" w:rsidRDefault="00A945A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6"/>
                <w:szCs w:val="26"/>
                <w:bdr w:val="none" w:sz="0" w:space="0" w:color="auto" w:frame="1"/>
              </w:rPr>
              <w:lastRenderedPageBreak/>
              <w:t>Коллегиальные формы самоуправления МАДОУ  </w:t>
            </w:r>
          </w:p>
        </w:tc>
        <w:tc>
          <w:tcPr>
            <w:tcW w:w="64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45AF" w:rsidRDefault="00A945AF">
            <w:pPr>
              <w:spacing w:after="0" w:line="240" w:lineRule="auto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</w:rPr>
              <w:t xml:space="preserve">Общее </w:t>
            </w:r>
            <w:proofErr w:type="gramStart"/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</w:rPr>
              <w:t>собрание  коллектива</w:t>
            </w:r>
            <w:proofErr w:type="gramEnd"/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</w:rPr>
              <w:t>;</w:t>
            </w:r>
          </w:p>
          <w:p w:rsidR="00A945AF" w:rsidRDefault="00A945AF">
            <w:pPr>
              <w:spacing w:after="0" w:line="240" w:lineRule="auto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</w:rPr>
              <w:t>Наблюдательный совет;</w:t>
            </w:r>
          </w:p>
          <w:p w:rsidR="00A945AF" w:rsidRDefault="00A945AF">
            <w:pPr>
              <w:spacing w:after="0" w:line="240" w:lineRule="auto"/>
              <w:textAlignment w:val="baseline"/>
              <w:rPr>
                <w:rFonts w:ascii="Times New Roman" w:hAnsi="Times New Roman"/>
                <w:sz w:val="26"/>
                <w:szCs w:val="26"/>
                <w:bdr w:val="none" w:sz="0" w:space="0" w:color="auto" w:frame="1"/>
              </w:rPr>
            </w:pPr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</w:rPr>
              <w:t>Педагогический совет.</w:t>
            </w:r>
          </w:p>
          <w:p w:rsidR="00A945AF" w:rsidRDefault="00A945AF">
            <w:pPr>
              <w:spacing w:after="0" w:line="240" w:lineRule="auto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A945AF" w:rsidTr="00A945AF">
        <w:tc>
          <w:tcPr>
            <w:tcW w:w="31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5AF" w:rsidRDefault="00A945A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Тип здания (краткая характеристика здания, территории)</w:t>
            </w:r>
          </w:p>
        </w:tc>
        <w:tc>
          <w:tcPr>
            <w:tcW w:w="64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5AF" w:rsidRDefault="00A945AF">
            <w:pPr>
              <w:spacing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Здание детского сада построено по типовому проекту, </w:t>
            </w:r>
            <w:proofErr w:type="gramStart"/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двухэтажное,  централизованное</w:t>
            </w:r>
            <w:proofErr w:type="gramEnd"/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отопление, водоснабжение, канализация, сантехническое оборудование в удовлетворительном состоянии. </w:t>
            </w:r>
          </w:p>
          <w:p w:rsidR="00A945AF" w:rsidRDefault="00A945AF">
            <w:pPr>
              <w:spacing w:after="0" w:line="240" w:lineRule="auto"/>
              <w:textAlignment w:val="baseline"/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  <w:t>Отдельно стоящее типовое двухэтажное здание, имеет развитую систему коммуникаций, общая пл</w:t>
            </w:r>
            <w:r w:rsidR="00177DA8"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ощадь по зданию </w:t>
            </w:r>
            <w:proofErr w:type="gramStart"/>
            <w:r w:rsidR="00177DA8"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  <w:t>составляет  647</w:t>
            </w:r>
            <w:proofErr w:type="gramEnd"/>
            <w:r w:rsidR="00177DA8"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  <w:t>,3</w:t>
            </w:r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  <w:t>  </w:t>
            </w:r>
            <w:proofErr w:type="spellStart"/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eastAsia="ru-RU"/>
              </w:rPr>
              <w:t>.</w:t>
            </w:r>
          </w:p>
          <w:p w:rsidR="00A945AF" w:rsidRDefault="00A945AF">
            <w:pPr>
              <w:spacing w:after="0" w:line="240" w:lineRule="auto"/>
              <w:textAlignment w:val="baseline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На территории детского 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сада  для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каждой группы есть отдельный участок, на котором размещены игровые постройки, установлены песочницы, имеются теневые навесы. Существуют условия для организации игровой деятельности детей на свежем воздухе. </w:t>
            </w:r>
          </w:p>
        </w:tc>
      </w:tr>
      <w:tr w:rsidR="00A945AF" w:rsidTr="00A945AF">
        <w:tc>
          <w:tcPr>
            <w:tcW w:w="31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5AF" w:rsidRDefault="00A945AF">
            <w:pPr>
              <w:spacing w:after="0" w:line="240" w:lineRule="auto"/>
              <w:textAlignment w:val="baseline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Модель  МАДОУ</w:t>
            </w:r>
            <w:proofErr w:type="gramEnd"/>
            <w:r>
              <w:rPr>
                <w:rFonts w:ascii="Times New Roman" w:hAnsi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 xml:space="preserve"> (структура и количество групп, укомплектованность ДОУ, структурные компоненты, дополнительные помещения)</w:t>
            </w:r>
          </w:p>
        </w:tc>
        <w:tc>
          <w:tcPr>
            <w:tcW w:w="64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45AF" w:rsidRDefault="00A945A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Про</w:t>
            </w:r>
            <w:r w:rsidR="00177DA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ектная мощность детского сада –6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групп.</w:t>
            </w:r>
          </w:p>
          <w:p w:rsidR="00A945AF" w:rsidRDefault="00A945A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Структура и количество групп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рассчитаны  на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140 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мест.</w:t>
            </w:r>
          </w:p>
          <w:p w:rsidR="00A945AF" w:rsidRDefault="00177DA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Фактическая мощность — 6</w:t>
            </w:r>
            <w:r w:rsidR="00A945A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групп.  </w:t>
            </w:r>
          </w:p>
          <w:p w:rsidR="00A945AF" w:rsidRDefault="00177DA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воспитанников: 163</w:t>
            </w:r>
            <w:r w:rsidR="00A945A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gramStart"/>
            <w:r w:rsidR="00A945A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человек  (</w:t>
            </w:r>
            <w:proofErr w:type="gramEnd"/>
            <w:r w:rsidR="00A945A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2019 уч. год)</w:t>
            </w:r>
          </w:p>
          <w:p w:rsidR="00A945AF" w:rsidRDefault="00A945A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В дошкольном 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учреждении</w:t>
            </w:r>
            <w:r w:rsidR="00177DA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  функционирует</w:t>
            </w:r>
            <w:proofErr w:type="gramEnd"/>
            <w:r w:rsidR="00177DA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6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групп, укомплектованных по возрастному принципу.</w:t>
            </w:r>
          </w:p>
          <w:p w:rsidR="00A945AF" w:rsidRDefault="00A945A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Из них (на 2019 уч. год):</w:t>
            </w:r>
          </w:p>
          <w:p w:rsidR="00A945AF" w:rsidRDefault="00177DA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 группы вторые младшие</w:t>
            </w:r>
            <w:r w:rsidR="00A945AF">
              <w:rPr>
                <w:rFonts w:ascii="Times New Roman" w:hAnsi="Times New Roman"/>
                <w:sz w:val="24"/>
                <w:szCs w:val="24"/>
                <w:lang w:eastAsia="ru-RU"/>
              </w:rPr>
              <w:t>;</w:t>
            </w:r>
          </w:p>
          <w:p w:rsidR="00A945AF" w:rsidRDefault="00A945A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 группа средняя;</w:t>
            </w:r>
          </w:p>
          <w:p w:rsidR="00A945AF" w:rsidRDefault="00177DA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 группы старшие</w:t>
            </w:r>
            <w:r w:rsidR="00A945AF">
              <w:rPr>
                <w:rFonts w:ascii="Times New Roman" w:hAnsi="Times New Roman"/>
                <w:sz w:val="24"/>
                <w:szCs w:val="24"/>
                <w:lang w:eastAsia="ru-RU"/>
              </w:rPr>
              <w:t>;</w:t>
            </w:r>
          </w:p>
          <w:p w:rsidR="00A945AF" w:rsidRDefault="00177DA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 группа подготовительная</w:t>
            </w:r>
          </w:p>
          <w:p w:rsidR="00A945AF" w:rsidRDefault="00A945A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              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Структурные компоненты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  <w:p w:rsidR="00A945AF" w:rsidRDefault="00177DA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 w:rsidR="00A945A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возрастных групп;</w:t>
            </w:r>
          </w:p>
          <w:p w:rsidR="00A945AF" w:rsidRDefault="00177DA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Музыкальный  зал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/физкультурный зал</w:t>
            </w:r>
          </w:p>
          <w:p w:rsidR="00A945AF" w:rsidRDefault="00A945A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- Медицинский кабинет,</w:t>
            </w:r>
          </w:p>
          <w:p w:rsidR="00A945AF" w:rsidRDefault="00A945A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- Кабинет заведующей;</w:t>
            </w:r>
          </w:p>
          <w:p w:rsidR="00A945AF" w:rsidRDefault="00177DA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- Методический кабинет/к</w:t>
            </w:r>
            <w:r w:rsidR="00A945A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абинет по обучению татарскому языку;</w:t>
            </w:r>
          </w:p>
          <w:p w:rsidR="00A945AF" w:rsidRDefault="00A945A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- Логопедический кабинет;</w:t>
            </w:r>
          </w:p>
          <w:p w:rsidR="00A945AF" w:rsidRDefault="00A945A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- Кабинет педагога-психолога;</w:t>
            </w:r>
          </w:p>
          <w:p w:rsidR="00A945AF" w:rsidRDefault="00A945A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-Кабинет по безопасности дорожного движения</w:t>
            </w:r>
          </w:p>
          <w:p w:rsidR="00A945AF" w:rsidRDefault="00A945A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- Пищеблок;</w:t>
            </w:r>
          </w:p>
          <w:p w:rsidR="00A945AF" w:rsidRDefault="00A945A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- Прачечная;</w:t>
            </w:r>
          </w:p>
          <w:p w:rsidR="00A945AF" w:rsidRDefault="00A945A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945AF" w:rsidTr="00A945AF">
        <w:tc>
          <w:tcPr>
            <w:tcW w:w="31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5AF" w:rsidRDefault="00A945A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Режим работы</w:t>
            </w:r>
          </w:p>
        </w:tc>
        <w:tc>
          <w:tcPr>
            <w:tcW w:w="64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5AF" w:rsidRDefault="00A945AF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Общий режим работы ДОУ: </w:t>
            </w:r>
          </w:p>
          <w:p w:rsidR="00A945AF" w:rsidRDefault="00A945AF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с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7.30. до 18.00, выходные дни – суббота и воскресенье.</w:t>
            </w:r>
          </w:p>
          <w:p w:rsidR="00A945AF" w:rsidRDefault="00A945AF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Организована дежурная группа в утренний отрезок времени с 6.30 до 7.30 и вечернее время 18.00 до18.30</w:t>
            </w:r>
          </w:p>
        </w:tc>
      </w:tr>
      <w:tr w:rsidR="00A945AF" w:rsidTr="00A945AF">
        <w:trPr>
          <w:trHeight w:val="1279"/>
        </w:trPr>
        <w:tc>
          <w:tcPr>
            <w:tcW w:w="31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5AF" w:rsidRDefault="00A945A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lastRenderedPageBreak/>
              <w:t>Правила приёма в ДОУ</w:t>
            </w:r>
          </w:p>
        </w:tc>
        <w:tc>
          <w:tcPr>
            <w:tcW w:w="64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5AF" w:rsidRDefault="00A945AF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В 201</w:t>
            </w:r>
            <w:r w:rsidR="00177DA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9 году в МАДОУ «Детский сад № </w:t>
            </w:r>
            <w:proofErr w:type="gramStart"/>
            <w:r w:rsidR="00177DA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105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»  принимались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дети в возрасте с </w:t>
            </w:r>
            <w:r w:rsidR="00177DA8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до 7 лет.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Прием детей осуществляется на основании протокола комплектования Отдела образования Кировского и Московского районов, свидетельства о рождении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ребенка,  медицинского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заключения, заявления и документов, удостоверяющих личность одного из родителей (законных представителей) с заключением договора между родителем (законным представителем) и ДОУ.</w:t>
            </w:r>
          </w:p>
        </w:tc>
      </w:tr>
      <w:tr w:rsidR="00A945AF" w:rsidTr="00A945AF">
        <w:tc>
          <w:tcPr>
            <w:tcW w:w="31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5AF" w:rsidRDefault="00A945A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Основные цели детского сада</w:t>
            </w:r>
          </w:p>
        </w:tc>
        <w:tc>
          <w:tcPr>
            <w:tcW w:w="64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45AF" w:rsidRDefault="00A945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Построение работы ДОУ в соответствии с ФГОС, создание благоприятных условий для полноценного проживания ребенком дошкольного детства, формирования основ базовой культуры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личности,  всестороннее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физических качеств в соответствии с возрастными и индивидуальными особенностями, подготовка ребенка к жизни в современном обществе.</w:t>
            </w:r>
          </w:p>
          <w:p w:rsidR="00A945AF" w:rsidRDefault="00A945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945AF" w:rsidTr="00A945AF">
        <w:tc>
          <w:tcPr>
            <w:tcW w:w="31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5AF" w:rsidRDefault="00A945A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Детский сад решает следующие задачи:</w:t>
            </w:r>
          </w:p>
          <w:p w:rsidR="00A945AF" w:rsidRDefault="00A945A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4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5AF" w:rsidRDefault="00A945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1.Продолжать совершенствование системы работы по физическому воспитанию, направленной на обеспечение культуры здоровья дошкольников, его потребности в двигательной активности, формирование мотивации к здоровому образу жизни.</w:t>
            </w:r>
          </w:p>
          <w:p w:rsidR="00A945AF" w:rsidRDefault="00A945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2.Совершенствование системы работы по развитию познавательной активности дошкольников посредством экспериментально-исследовательской деятельности.</w:t>
            </w:r>
          </w:p>
          <w:p w:rsidR="00A945AF" w:rsidRDefault="00A945A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Продолжать работу над созданием педагогических условий для совершенствования методов реализации задач национального образования и формирования культурного наследия у дошкольников с учетом этнокультурной и новой социокультурной ситуацией развития детей.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A945AF" w:rsidTr="00A945AF">
        <w:tc>
          <w:tcPr>
            <w:tcW w:w="31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5AF" w:rsidRDefault="00A945AF">
            <w:pPr>
              <w:spacing w:after="0" w:line="240" w:lineRule="auto"/>
              <w:textAlignment w:val="baseline"/>
              <w:rPr>
                <w:rFonts w:ascii="Times New Roman" w:hAnsi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Взаимодействие с родителями</w:t>
            </w:r>
          </w:p>
        </w:tc>
        <w:tc>
          <w:tcPr>
            <w:tcW w:w="64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45AF" w:rsidRDefault="00A945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троит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принципе сотрудничества.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При этом решаются приоритетные задачи:</w:t>
            </w:r>
          </w:p>
          <w:p w:rsidR="00A945AF" w:rsidRDefault="00A945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повышение педагогической культуры родителей;</w:t>
            </w:r>
          </w:p>
          <w:p w:rsidR="00A945AF" w:rsidRDefault="00A945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приобщение родителей к участию в жизни детского сада;</w:t>
            </w:r>
          </w:p>
          <w:p w:rsidR="00A945AF" w:rsidRDefault="00A945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изучение семьи и установление контактов с ее членами для согласования воспитательных воздействий на ребенка.</w:t>
            </w:r>
          </w:p>
          <w:p w:rsidR="00A945AF" w:rsidRDefault="00A945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Для решения этих задач используются различные формы работы:</w:t>
            </w:r>
          </w:p>
          <w:p w:rsidR="00A945AF" w:rsidRDefault="00A945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групповые родительские собрания, консультации;</w:t>
            </w:r>
          </w:p>
          <w:p w:rsidR="00A945AF" w:rsidRDefault="00A945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проведение совместных мероприятий для детей и родителей;</w:t>
            </w:r>
          </w:p>
          <w:p w:rsidR="00A945AF" w:rsidRDefault="00A945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анкетирование;</w:t>
            </w:r>
          </w:p>
          <w:p w:rsidR="00A945AF" w:rsidRDefault="00A945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наглядная информация;</w:t>
            </w:r>
          </w:p>
          <w:p w:rsidR="00A945AF" w:rsidRDefault="00A945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показ занятий для родителей;</w:t>
            </w:r>
          </w:p>
          <w:p w:rsidR="00A945AF" w:rsidRDefault="00A945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выставки совместных работ;</w:t>
            </w:r>
          </w:p>
          <w:p w:rsidR="00A945AF" w:rsidRDefault="00A945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посещение открытых мероприятий и участие в них;</w:t>
            </w:r>
          </w:p>
          <w:p w:rsidR="00A945AF" w:rsidRDefault="00A945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заключение договоров с родителями вновь поступивших детей</w:t>
            </w:r>
          </w:p>
          <w:p w:rsidR="00A945AF" w:rsidRDefault="00A945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Образовательная деятельность осуществляется в процессе организации различных видов детской деятельности, образовательной деятельности, осуществляемой в ходе режимных моментов,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самостоятельной  деятельности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взаимодействия с семьями детей. Основной формой работы с детьми дошкольного возраста и ведущим видом деятельности для них является игра. Образовательный процесс реализуется в адекватных дошкольному возрасту формах работы с детьми.  В течение учебного года в методическом кабинете организовывались постоянно действующие выставки новинок методической литературы, тематические и по запросам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педагогов,  постоянно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обновлялись стенды для информации.  </w:t>
            </w:r>
          </w:p>
          <w:p w:rsidR="00A945AF" w:rsidRDefault="00A945AF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</w:tbl>
    <w:p w:rsidR="00A945AF" w:rsidRDefault="00A945AF" w:rsidP="00A945AF">
      <w:pPr>
        <w:spacing w:after="0" w:line="240" w:lineRule="auto"/>
        <w:jc w:val="both"/>
        <w:rPr>
          <w:rFonts w:ascii="Times New Roman" w:hAnsi="Times New Roman"/>
          <w:sz w:val="26"/>
          <w:szCs w:val="26"/>
          <w:lang w:val="tt-RU"/>
        </w:rPr>
      </w:pPr>
    </w:p>
    <w:p w:rsidR="00A945AF" w:rsidRDefault="00A945AF" w:rsidP="00A945AF">
      <w:pPr>
        <w:shd w:val="clear" w:color="auto" w:fill="FFFFFF"/>
        <w:spacing w:after="0" w:line="294" w:lineRule="atLeast"/>
        <w:ind w:left="360"/>
        <w:jc w:val="center"/>
        <w:rPr>
          <w:rFonts w:ascii="Arial" w:hAnsi="Arial" w:cs="Arial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b/>
          <w:bCs/>
          <w:color w:val="000000"/>
          <w:sz w:val="26"/>
          <w:szCs w:val="26"/>
          <w:lang w:eastAsia="ru-RU"/>
        </w:rPr>
        <w:t>Оценка образовательной деятельности</w:t>
      </w:r>
    </w:p>
    <w:p w:rsidR="00A945AF" w:rsidRDefault="00A945AF" w:rsidP="00A945AF">
      <w:pPr>
        <w:shd w:val="clear" w:color="auto" w:fill="FFFFFF"/>
        <w:spacing w:after="0" w:line="294" w:lineRule="atLeast"/>
        <w:rPr>
          <w:rFonts w:ascii="Arial" w:hAnsi="Arial" w:cs="Arial"/>
          <w:color w:val="000000"/>
          <w:sz w:val="21"/>
          <w:szCs w:val="21"/>
          <w:lang w:eastAsia="ru-RU"/>
        </w:rPr>
      </w:pPr>
    </w:p>
    <w:p w:rsidR="00A945AF" w:rsidRDefault="00A945AF" w:rsidP="00A945AF">
      <w:pPr>
        <w:shd w:val="clear" w:color="auto" w:fill="FFFFFF"/>
        <w:spacing w:after="0" w:line="294" w:lineRule="atLeast"/>
        <w:jc w:val="both"/>
        <w:rPr>
          <w:rFonts w:ascii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 xml:space="preserve">         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A945AF" w:rsidRDefault="00A945AF" w:rsidP="00A945AF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Используются в </w:t>
      </w:r>
      <w:proofErr w:type="spellStart"/>
      <w:r>
        <w:rPr>
          <w:rFonts w:ascii="Times New Roman" w:hAnsi="Times New Roman"/>
          <w:sz w:val="26"/>
          <w:szCs w:val="26"/>
        </w:rPr>
        <w:t>воспитательно</w:t>
      </w:r>
      <w:proofErr w:type="spellEnd"/>
      <w:r>
        <w:rPr>
          <w:rFonts w:ascii="Times New Roman" w:hAnsi="Times New Roman"/>
          <w:sz w:val="26"/>
          <w:szCs w:val="26"/>
        </w:rPr>
        <w:t>-</w:t>
      </w:r>
      <w:proofErr w:type="gramStart"/>
      <w:r>
        <w:rPr>
          <w:rFonts w:ascii="Times New Roman" w:hAnsi="Times New Roman"/>
          <w:sz w:val="26"/>
          <w:szCs w:val="26"/>
        </w:rPr>
        <w:t>образовательном  процессе</w:t>
      </w:r>
      <w:proofErr w:type="gramEnd"/>
      <w:r>
        <w:rPr>
          <w:rFonts w:ascii="Times New Roman" w:hAnsi="Times New Roman"/>
          <w:sz w:val="26"/>
          <w:szCs w:val="26"/>
        </w:rPr>
        <w:t>:</w:t>
      </w:r>
    </w:p>
    <w:p w:rsidR="00A945AF" w:rsidRDefault="00A945AF" w:rsidP="00A945A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Основная образовательная программа дош</w:t>
      </w:r>
      <w:r>
        <w:rPr>
          <w:rFonts w:ascii="Times New Roman" w:hAnsi="Times New Roman"/>
          <w:sz w:val="26"/>
          <w:szCs w:val="26"/>
          <w:lang w:eastAsia="ru-RU"/>
        </w:rPr>
        <w:t>кольного обр</w:t>
      </w:r>
      <w:r w:rsidR="00177DA8">
        <w:rPr>
          <w:rFonts w:ascii="Times New Roman" w:hAnsi="Times New Roman"/>
          <w:sz w:val="26"/>
          <w:szCs w:val="26"/>
          <w:lang w:eastAsia="ru-RU"/>
        </w:rPr>
        <w:t>азования МАДОУ «Детский сад №105</w:t>
      </w:r>
      <w:r>
        <w:rPr>
          <w:rFonts w:ascii="Times New Roman" w:hAnsi="Times New Roman"/>
          <w:sz w:val="26"/>
          <w:szCs w:val="26"/>
          <w:lang w:eastAsia="ru-RU"/>
        </w:rPr>
        <w:t>»</w:t>
      </w:r>
      <w:r>
        <w:rPr>
          <w:rFonts w:ascii="Times New Roman" w:hAnsi="Times New Roman"/>
          <w:sz w:val="26"/>
          <w:szCs w:val="26"/>
        </w:rPr>
        <w:t xml:space="preserve">, разработанная на основе Закона об образовании РФ, Федерального государственного образовательного стандарта, СанПиН; </w:t>
      </w:r>
    </w:p>
    <w:p w:rsidR="00A945AF" w:rsidRDefault="00A945AF" w:rsidP="00A945AF">
      <w:pPr>
        <w:shd w:val="clear" w:color="auto" w:fill="FFFFFF"/>
        <w:spacing w:after="0" w:line="294" w:lineRule="atLeast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Учебный план составлен в соответствии с современными дидактическими, санитарными и методическими требованиями, содержание выстроено в соответствии с ФГОС ДО.  При составлении плана учтены предельно допустимые нормы учебной нагрузки.</w:t>
      </w:r>
    </w:p>
    <w:p w:rsidR="00A945AF" w:rsidRDefault="00A945AF" w:rsidP="00A945AF">
      <w:pPr>
        <w:shd w:val="clear" w:color="auto" w:fill="FFFFFF"/>
        <w:spacing w:after="0" w:line="294" w:lineRule="atLeast"/>
        <w:jc w:val="both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sz w:val="26"/>
          <w:szCs w:val="26"/>
        </w:rPr>
        <w:t xml:space="preserve">Содержание программы соответствует основным положениям возрастной психологии и дошкольной педагогики; выстроено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Программа основана на комплексно-тематическом принципе построения образовательного процесса; предусматривает решение программных образовательных задач в совместной деятельности взрослого и </w:t>
      </w:r>
      <w:proofErr w:type="gramStart"/>
      <w:r>
        <w:rPr>
          <w:rFonts w:ascii="Times New Roman" w:hAnsi="Times New Roman"/>
          <w:sz w:val="26"/>
          <w:szCs w:val="26"/>
        </w:rPr>
        <w:t>детей</w:t>
      </w:r>
      <w:proofErr w:type="gramEnd"/>
      <w:r>
        <w:rPr>
          <w:rFonts w:ascii="Times New Roman" w:hAnsi="Times New Roman"/>
          <w:sz w:val="26"/>
          <w:szCs w:val="26"/>
        </w:rPr>
        <w:t xml:space="preserve">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</w:t>
      </w:r>
    </w:p>
    <w:p w:rsidR="00A945AF" w:rsidRDefault="00A945AF" w:rsidP="00A945AF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Программа составлена в соответствии с образовательными областями: «Физическое развитие», «Социально-коммуникативное развитие», «Познавательное развитие», «Художественно-эстетическое развитие</w:t>
      </w:r>
      <w:proofErr w:type="gramStart"/>
      <w:r>
        <w:rPr>
          <w:rFonts w:ascii="Times New Roman" w:hAnsi="Times New Roman"/>
          <w:sz w:val="26"/>
          <w:szCs w:val="26"/>
        </w:rPr>
        <w:t>»,  «</w:t>
      </w:r>
      <w:proofErr w:type="gramEnd"/>
      <w:r>
        <w:rPr>
          <w:rFonts w:ascii="Times New Roman" w:hAnsi="Times New Roman"/>
          <w:sz w:val="26"/>
          <w:szCs w:val="26"/>
        </w:rPr>
        <w:t>Речевое развитие». Реализация каждого направления предполагает решение специфических задач во всех видах детской деятельности, имеющих место в режиме дня дошкольного учреждения: режимные моменты, игровая деятельность; специально организованные традиционные и интегрированные занятия; индивидуальная и подгрупповая работа; самостоятельная деятельность; опыты и экспериментирование.</w:t>
      </w:r>
    </w:p>
    <w:p w:rsidR="00A945AF" w:rsidRDefault="00A945AF" w:rsidP="00A945AF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177DA8" w:rsidRDefault="00177DA8" w:rsidP="00A945AF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A945AF" w:rsidRDefault="00A945AF" w:rsidP="00A945AF">
      <w:pPr>
        <w:shd w:val="clear" w:color="auto" w:fill="FFFFFF"/>
        <w:spacing w:after="0" w:line="294" w:lineRule="atLeast"/>
        <w:jc w:val="both"/>
        <w:rPr>
          <w:rFonts w:ascii="Times New Roman" w:hAnsi="Times New Roman"/>
          <w:color w:val="000000"/>
          <w:sz w:val="26"/>
          <w:szCs w:val="26"/>
          <w:lang w:eastAsia="ru-RU"/>
        </w:rPr>
      </w:pPr>
    </w:p>
    <w:p w:rsidR="00A945AF" w:rsidRDefault="00A945AF" w:rsidP="00A945AF">
      <w:pPr>
        <w:shd w:val="clear" w:color="auto" w:fill="FFFFFF"/>
        <w:spacing w:after="0" w:line="294" w:lineRule="atLeast"/>
        <w:jc w:val="center"/>
        <w:rPr>
          <w:rFonts w:ascii="Times New Roman" w:hAnsi="Times New Roman"/>
          <w:b/>
          <w:bCs/>
          <w:color w:val="000000"/>
          <w:sz w:val="26"/>
          <w:szCs w:val="26"/>
          <w:lang w:eastAsia="ru-RU"/>
        </w:rPr>
      </w:pPr>
    </w:p>
    <w:p w:rsidR="00A945AF" w:rsidRDefault="00A945AF" w:rsidP="00A945AF">
      <w:pPr>
        <w:shd w:val="clear" w:color="auto" w:fill="FFFFFF"/>
        <w:spacing w:after="0" w:line="294" w:lineRule="atLeast"/>
        <w:jc w:val="center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b/>
          <w:bCs/>
          <w:color w:val="000000"/>
          <w:sz w:val="26"/>
          <w:szCs w:val="26"/>
          <w:lang w:eastAsia="ru-RU"/>
        </w:rPr>
        <w:lastRenderedPageBreak/>
        <w:t>Система управления организацией</w:t>
      </w:r>
    </w:p>
    <w:p w:rsidR="00A945AF" w:rsidRDefault="00A945AF" w:rsidP="00A945AF">
      <w:pPr>
        <w:shd w:val="clear" w:color="auto" w:fill="FFFFFF"/>
        <w:spacing w:after="0" w:line="294" w:lineRule="atLeast"/>
        <w:rPr>
          <w:rFonts w:ascii="Times New Roman" w:hAnsi="Times New Roman"/>
          <w:color w:val="000000"/>
          <w:sz w:val="26"/>
          <w:szCs w:val="26"/>
          <w:lang w:eastAsia="ru-RU"/>
        </w:rPr>
      </w:pPr>
    </w:p>
    <w:p w:rsidR="00A945AF" w:rsidRDefault="00A945AF" w:rsidP="00A945AF">
      <w:pPr>
        <w:shd w:val="clear" w:color="auto" w:fill="FFFFFF"/>
        <w:spacing w:after="0" w:line="294" w:lineRule="atLeast"/>
        <w:ind w:firstLine="708"/>
        <w:jc w:val="both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:rsidR="00A945AF" w:rsidRDefault="00A945AF" w:rsidP="00A945AF">
      <w:pPr>
        <w:shd w:val="clear" w:color="auto" w:fill="FFFFFF"/>
        <w:spacing w:after="0" w:line="294" w:lineRule="atLeast"/>
        <w:jc w:val="both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Управление Детским садом строится на принципах единоначалия и коллегиальности. Коллегиальными органами управления являются: наблюдательный совет, педагогический совет, общее собрание работников. Единоличным исполнительным органом является руководитель – заведующий.</w:t>
      </w:r>
    </w:p>
    <w:p w:rsidR="00A945AF" w:rsidRDefault="00A945AF" w:rsidP="00A945AF">
      <w:pPr>
        <w:shd w:val="clear" w:color="auto" w:fill="FFFFFF"/>
        <w:spacing w:after="0" w:line="294" w:lineRule="atLeast"/>
        <w:jc w:val="center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i/>
          <w:iCs/>
          <w:color w:val="000000"/>
          <w:sz w:val="26"/>
          <w:szCs w:val="26"/>
          <w:lang w:eastAsia="ru-RU"/>
        </w:rPr>
        <w:t>Органы управления, действующие в Детском саду</w:t>
      </w:r>
    </w:p>
    <w:p w:rsidR="00A945AF" w:rsidRDefault="00A945AF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Рассматривает вопросы:</w:t>
      </w:r>
    </w:p>
    <w:p w:rsidR="00A945AF" w:rsidRDefault="00A945AF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− развития образовательной организации;</w:t>
      </w:r>
    </w:p>
    <w:p w:rsidR="00A945AF" w:rsidRDefault="00A945AF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− финансово-хозяйственной деятельности;</w:t>
      </w:r>
    </w:p>
    <w:p w:rsidR="00A945AF" w:rsidRDefault="00A945AF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− материально-технического обеспечения</w:t>
      </w:r>
    </w:p>
    <w:p w:rsidR="00A945AF" w:rsidRDefault="00A945AF" w:rsidP="00A945AF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Педагогический совет</w:t>
      </w:r>
    </w:p>
    <w:p w:rsidR="00A945AF" w:rsidRDefault="00A945AF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Осуществляет текущее руководство образовательной деятельностью Детского сада, в том числе рассматривает вопросы:</w:t>
      </w:r>
    </w:p>
    <w:p w:rsidR="00A945AF" w:rsidRDefault="00A945AF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− развития образовательных услуг;</w:t>
      </w:r>
    </w:p>
    <w:p w:rsidR="00A945AF" w:rsidRDefault="00A945AF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− регламентации образовательных отношений;</w:t>
      </w:r>
    </w:p>
    <w:p w:rsidR="00A945AF" w:rsidRDefault="00A945AF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− разработки образовательных программ;</w:t>
      </w:r>
    </w:p>
    <w:p w:rsidR="00A945AF" w:rsidRDefault="00A945AF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− выбора методически- учебных пособий, средств обучения и воспитания;</w:t>
      </w:r>
    </w:p>
    <w:p w:rsidR="00A945AF" w:rsidRDefault="00A945AF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− материально-технического обеспечения образовательного процесса;</w:t>
      </w:r>
    </w:p>
    <w:p w:rsidR="00A945AF" w:rsidRDefault="00A945AF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− аттестации, повышении квалификации педагогических работников;</w:t>
      </w:r>
    </w:p>
    <w:p w:rsidR="00A945AF" w:rsidRDefault="00A945AF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− координации деятельности методических объединений</w:t>
      </w:r>
    </w:p>
    <w:p w:rsidR="00A945AF" w:rsidRDefault="00A945AF" w:rsidP="00A945AF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Общее собрание работников</w:t>
      </w:r>
    </w:p>
    <w:p w:rsidR="00A945AF" w:rsidRDefault="00A945AF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Реализует право работников участвовать в управлении образовательной организацией, в том числе:</w:t>
      </w:r>
    </w:p>
    <w:p w:rsidR="00A945AF" w:rsidRDefault="00A945AF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− участвовать в разработке и принятии коллективного договора, Правил трудового распорядка, изменений и дополнений к ним;</w:t>
      </w:r>
    </w:p>
    <w:p w:rsidR="00A945AF" w:rsidRDefault="00A945AF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− принимать локальные акты, которые регламентируют деятельность образовательной организации и связаны с правами и обязанностями работников;</w:t>
      </w:r>
    </w:p>
    <w:p w:rsidR="00A945AF" w:rsidRDefault="00A945AF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− разрешать конфликтные ситуации между работниками и администрацией образовательной организации;</w:t>
      </w:r>
    </w:p>
    <w:p w:rsidR="00A945AF" w:rsidRDefault="00A945AF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− вносить предложения по корректировке плана мероприятий организации, совершенствованию ее работы и развитию материальной базы</w:t>
      </w:r>
    </w:p>
    <w:p w:rsidR="00A945AF" w:rsidRDefault="00A945AF" w:rsidP="00A945AF">
      <w:pPr>
        <w:shd w:val="clear" w:color="auto" w:fill="FFFFFF"/>
        <w:spacing w:after="0" w:line="294" w:lineRule="atLeast"/>
        <w:rPr>
          <w:rFonts w:ascii="Times New Roman" w:hAnsi="Times New Roman"/>
          <w:color w:val="000000"/>
          <w:sz w:val="26"/>
          <w:szCs w:val="26"/>
          <w:lang w:eastAsia="ru-RU"/>
        </w:rPr>
      </w:pPr>
    </w:p>
    <w:p w:rsidR="00A945AF" w:rsidRDefault="00A945AF" w:rsidP="00A945AF">
      <w:pPr>
        <w:shd w:val="clear" w:color="auto" w:fill="FFFFFF"/>
        <w:spacing w:after="0" w:line="294" w:lineRule="atLeast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b/>
          <w:sz w:val="26"/>
          <w:szCs w:val="26"/>
        </w:rPr>
        <w:t xml:space="preserve">Вывод: </w:t>
      </w:r>
      <w:r>
        <w:rPr>
          <w:rFonts w:ascii="Times New Roman" w:hAnsi="Times New Roman"/>
          <w:color w:val="000000"/>
          <w:sz w:val="26"/>
          <w:szCs w:val="26"/>
          <w:lang w:eastAsia="ru-RU"/>
        </w:rPr>
        <w:t>Структура и система управления соответствуют специфике деятельности Детского сада.</w:t>
      </w:r>
    </w:p>
    <w:p w:rsidR="00A945AF" w:rsidRDefault="00A945AF" w:rsidP="00A945AF">
      <w:pPr>
        <w:shd w:val="clear" w:color="auto" w:fill="FFFFFF"/>
        <w:spacing w:after="0" w:line="294" w:lineRule="atLeast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 xml:space="preserve">                         </w:t>
      </w:r>
    </w:p>
    <w:p w:rsidR="00A945AF" w:rsidRDefault="00A945AF" w:rsidP="00A945AF">
      <w:pPr>
        <w:shd w:val="clear" w:color="auto" w:fill="FFFFFF"/>
        <w:spacing w:after="0" w:line="294" w:lineRule="atLeast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Содержание и качество подготовки обучающихся</w:t>
      </w:r>
    </w:p>
    <w:p w:rsidR="00A945AF" w:rsidRDefault="00A945AF" w:rsidP="00A945AF">
      <w:pPr>
        <w:shd w:val="clear" w:color="auto" w:fill="FFFFFF"/>
        <w:spacing w:after="0" w:line="294" w:lineRule="atLeast"/>
        <w:rPr>
          <w:rFonts w:ascii="Times New Roman" w:hAnsi="Times New Roman"/>
          <w:b/>
          <w:sz w:val="26"/>
          <w:szCs w:val="26"/>
        </w:rPr>
      </w:pPr>
    </w:p>
    <w:p w:rsidR="00A945AF" w:rsidRDefault="00A945AF" w:rsidP="00A945AF">
      <w:pPr>
        <w:spacing w:after="0" w:line="240" w:lineRule="auto"/>
        <w:ind w:left="127" w:right="226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В основу организации образовательного процесса определен комплексно-тематический принцип с ведущей игровой деятельностью. Воспитатели и специалисты, опираясь на разработанное перспективное планирование </w:t>
      </w:r>
      <w:proofErr w:type="spellStart"/>
      <w:r>
        <w:rPr>
          <w:rFonts w:ascii="Times New Roman" w:hAnsi="Times New Roman"/>
          <w:sz w:val="26"/>
          <w:szCs w:val="26"/>
        </w:rPr>
        <w:t>воспитательно</w:t>
      </w:r>
      <w:proofErr w:type="spellEnd"/>
      <w:r>
        <w:rPr>
          <w:rFonts w:ascii="Times New Roman" w:hAnsi="Times New Roman"/>
          <w:sz w:val="26"/>
          <w:szCs w:val="26"/>
        </w:rPr>
        <w:t xml:space="preserve"> – образовательного процесса, ведут ежедневный календарный план, предполагающий индивидуальное сопровождение каждого ребенка. Решение программных задач осуществляется в разных формах совместной деятельности взрослых и детей, а также в самостоятельной деятельности детей и в режимных моментах. </w:t>
      </w:r>
    </w:p>
    <w:p w:rsidR="00A945AF" w:rsidRDefault="00A945AF" w:rsidP="00A945AF">
      <w:pPr>
        <w:spacing w:after="0" w:line="240" w:lineRule="auto"/>
        <w:ind w:left="170" w:right="57" w:firstLine="711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i/>
          <w:sz w:val="26"/>
          <w:szCs w:val="26"/>
        </w:rPr>
        <w:lastRenderedPageBreak/>
        <w:t>Воспитатели</w:t>
      </w:r>
      <w:r>
        <w:rPr>
          <w:rFonts w:ascii="Times New Roman" w:hAnsi="Times New Roman"/>
          <w:sz w:val="26"/>
          <w:szCs w:val="26"/>
        </w:rPr>
        <w:t xml:space="preserve"> осуществляют педагогический мониторинг в виде наблюдений по следующим направлениям развития ребенка: познавательное развитие, речевое развитие, социально-коммуникативное (через наблюдение и педагогические ситуации, сюжетно-ролевую игру, опросники и анкеты для родителей по гендерному воспитанию), художественно-эстетическое развитие (помимо наблюдения проводится через диагностические игры-занятия, экспериментирование с цветом, формой и другими, не требующими дополнительного времени).  </w:t>
      </w:r>
    </w:p>
    <w:p w:rsidR="00A945AF" w:rsidRDefault="00A945AF" w:rsidP="00A945AF">
      <w:pPr>
        <w:spacing w:after="0" w:line="240" w:lineRule="auto"/>
        <w:ind w:left="255" w:right="88" w:firstLine="595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i/>
          <w:sz w:val="26"/>
          <w:szCs w:val="26"/>
        </w:rPr>
        <w:t xml:space="preserve">Учитель – </w:t>
      </w:r>
      <w:proofErr w:type="gramStart"/>
      <w:r>
        <w:rPr>
          <w:rFonts w:ascii="Times New Roman" w:hAnsi="Times New Roman"/>
          <w:b/>
          <w:i/>
          <w:sz w:val="26"/>
          <w:szCs w:val="26"/>
        </w:rPr>
        <w:t xml:space="preserve">логопед </w:t>
      </w:r>
      <w:r>
        <w:rPr>
          <w:rFonts w:ascii="Times New Roman" w:hAnsi="Times New Roman"/>
          <w:b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проводит</w:t>
      </w:r>
      <w:proofErr w:type="gramEnd"/>
      <w:r>
        <w:rPr>
          <w:rFonts w:ascii="Times New Roman" w:hAnsi="Times New Roman"/>
          <w:sz w:val="26"/>
          <w:szCs w:val="26"/>
        </w:rPr>
        <w:t xml:space="preserve"> логопедическое обследование детей со ІІ и ІІІ уровнем речевого развития и детей с ФФНР в рамках коррекционных программ. </w:t>
      </w:r>
    </w:p>
    <w:p w:rsidR="00A945AF" w:rsidRDefault="00A945AF" w:rsidP="00A945AF">
      <w:pPr>
        <w:spacing w:after="0" w:line="240" w:lineRule="auto"/>
        <w:ind w:left="255" w:firstLine="595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i/>
          <w:sz w:val="26"/>
          <w:szCs w:val="26"/>
        </w:rPr>
        <w:t>Старшая медицинская сестра</w:t>
      </w:r>
      <w:r>
        <w:rPr>
          <w:rFonts w:ascii="Times New Roman" w:hAnsi="Times New Roman"/>
          <w:sz w:val="26"/>
          <w:szCs w:val="26"/>
        </w:rPr>
        <w:t xml:space="preserve"> проводит мониторинг здоровья. Педагоги получают следующую информацию по каждому ребенку: </w:t>
      </w:r>
    </w:p>
    <w:p w:rsidR="00A945AF" w:rsidRDefault="00A945AF" w:rsidP="00A945AF">
      <w:pPr>
        <w:numPr>
          <w:ilvl w:val="0"/>
          <w:numId w:val="1"/>
        </w:numPr>
        <w:spacing w:after="0" w:line="240" w:lineRule="auto"/>
        <w:ind w:right="174" w:hanging="13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Группу здоровья; </w:t>
      </w:r>
    </w:p>
    <w:p w:rsidR="00A945AF" w:rsidRDefault="00A945AF" w:rsidP="00A945AF">
      <w:pPr>
        <w:numPr>
          <w:ilvl w:val="0"/>
          <w:numId w:val="1"/>
        </w:numPr>
        <w:spacing w:after="0" w:line="240" w:lineRule="auto"/>
        <w:ind w:right="174" w:hanging="13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Различные ограничения (по физической нагрузке, посещению некоторых занятий, закаливанию, питанию). </w:t>
      </w:r>
    </w:p>
    <w:p w:rsidR="00A945AF" w:rsidRDefault="00A945AF" w:rsidP="00A945AF">
      <w:pPr>
        <w:spacing w:after="0" w:line="240" w:lineRule="auto"/>
        <w:ind w:right="352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Информация по ограничениям поступает, уточняется в течение года. Это связано с тем, что данная информация более мобильна и изменяется, так как связана с перенесенными заболеваниями и текущим состоянием здоровья ребенка. </w:t>
      </w:r>
    </w:p>
    <w:p w:rsidR="00A945AF" w:rsidRDefault="00A945AF" w:rsidP="00A945AF">
      <w:pPr>
        <w:shd w:val="clear" w:color="auto" w:fill="FFFFFF"/>
        <w:spacing w:after="0" w:line="240" w:lineRule="auto"/>
        <w:jc w:val="both"/>
        <w:rPr>
          <w:rFonts w:ascii="Calibri" w:hAnsi="Calibri"/>
        </w:rPr>
      </w:pPr>
      <w:r>
        <w:rPr>
          <w:rFonts w:ascii="Times New Roman" w:hAnsi="Times New Roman"/>
          <w:b/>
          <w:i/>
          <w:sz w:val="26"/>
          <w:szCs w:val="26"/>
        </w:rPr>
        <w:t>Старший воспитатель</w:t>
      </w:r>
      <w:r>
        <w:rPr>
          <w:rFonts w:ascii="Times New Roman" w:hAnsi="Times New Roman"/>
          <w:b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 xml:space="preserve">анализирует и обобщает данные мониторинга. На основании полученных данных проводит коллективное обсуждение каждой группы с педагогами и специалистами, работающими с детьми конкретной группы, согласовывает действия воспитателей и узких специалистов, осуществляется (при необходимости) корректировка </w:t>
      </w:r>
      <w:proofErr w:type="spellStart"/>
      <w:r>
        <w:rPr>
          <w:rFonts w:ascii="Times New Roman" w:hAnsi="Times New Roman"/>
          <w:sz w:val="26"/>
          <w:szCs w:val="26"/>
        </w:rPr>
        <w:t>воспитательно</w:t>
      </w:r>
      <w:proofErr w:type="spellEnd"/>
      <w:r>
        <w:rPr>
          <w:rFonts w:ascii="Times New Roman" w:hAnsi="Times New Roman"/>
          <w:sz w:val="26"/>
          <w:szCs w:val="26"/>
        </w:rPr>
        <w:t xml:space="preserve"> -  образовательной работы с детьми</w:t>
      </w:r>
      <w:r>
        <w:t>.</w:t>
      </w:r>
    </w:p>
    <w:p w:rsidR="00A945AF" w:rsidRDefault="00A945AF" w:rsidP="00A945AF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6"/>
          <w:szCs w:val="26"/>
          <w:lang w:eastAsia="ru-RU"/>
        </w:rPr>
      </w:pPr>
    </w:p>
    <w:p w:rsidR="00A945AF" w:rsidRDefault="00A945AF" w:rsidP="00A945AF">
      <w:pPr>
        <w:shd w:val="clear" w:color="auto" w:fill="FFFFFF"/>
        <w:spacing w:after="0" w:line="294" w:lineRule="atLeast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 xml:space="preserve">         </w:t>
      </w:r>
      <w:r>
        <w:rPr>
          <w:rFonts w:ascii="Times New Roman" w:hAnsi="Times New Roman"/>
          <w:b/>
          <w:color w:val="000000"/>
          <w:sz w:val="26"/>
          <w:szCs w:val="26"/>
          <w:lang w:eastAsia="ru-RU"/>
        </w:rPr>
        <w:t xml:space="preserve">   </w:t>
      </w:r>
      <w:r>
        <w:rPr>
          <w:rFonts w:ascii="Times New Roman" w:hAnsi="Times New Roman"/>
          <w:b/>
          <w:sz w:val="26"/>
          <w:szCs w:val="26"/>
        </w:rPr>
        <w:t>Организация учебного процесса, востребованность выпускников</w:t>
      </w:r>
    </w:p>
    <w:p w:rsidR="00A945AF" w:rsidRDefault="00A945AF" w:rsidP="00A945AF">
      <w:pPr>
        <w:shd w:val="clear" w:color="auto" w:fill="FFFFFF"/>
        <w:spacing w:after="0" w:line="294" w:lineRule="atLeast"/>
        <w:rPr>
          <w:rFonts w:ascii="Times New Roman" w:hAnsi="Times New Roman"/>
          <w:b/>
          <w:sz w:val="26"/>
          <w:szCs w:val="26"/>
        </w:rPr>
      </w:pPr>
    </w:p>
    <w:p w:rsidR="00A945AF" w:rsidRDefault="00A945AF" w:rsidP="00A945AF">
      <w:pPr>
        <w:spacing w:after="0" w:line="240" w:lineRule="auto"/>
        <w:ind w:left="142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Списочный состав детей на </w:t>
      </w:r>
      <w:proofErr w:type="gramStart"/>
      <w:r>
        <w:rPr>
          <w:rFonts w:ascii="Times New Roman" w:hAnsi="Times New Roman"/>
          <w:sz w:val="26"/>
          <w:szCs w:val="26"/>
        </w:rPr>
        <w:t xml:space="preserve">конец  </w:t>
      </w:r>
      <w:r w:rsidR="00177DA8">
        <w:rPr>
          <w:rFonts w:ascii="Times New Roman" w:hAnsi="Times New Roman"/>
          <w:sz w:val="26"/>
          <w:szCs w:val="26"/>
        </w:rPr>
        <w:t>2019</w:t>
      </w:r>
      <w:proofErr w:type="gramEnd"/>
      <w:r w:rsidR="00177DA8">
        <w:rPr>
          <w:rFonts w:ascii="Times New Roman" w:hAnsi="Times New Roman"/>
          <w:sz w:val="26"/>
          <w:szCs w:val="26"/>
        </w:rPr>
        <w:t xml:space="preserve"> учебного года – 161 ребенок</w:t>
      </w:r>
      <w:r>
        <w:rPr>
          <w:rFonts w:ascii="Times New Roman" w:hAnsi="Times New Roman"/>
          <w:sz w:val="26"/>
          <w:szCs w:val="26"/>
        </w:rPr>
        <w:t xml:space="preserve">.  </w:t>
      </w:r>
    </w:p>
    <w:p w:rsidR="00A945AF" w:rsidRDefault="00A945AF" w:rsidP="00A945AF">
      <w:pPr>
        <w:spacing w:after="0" w:line="240" w:lineRule="auto"/>
        <w:ind w:left="142" w:right="225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В основе образовательного процесса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 </w:t>
      </w:r>
    </w:p>
    <w:p w:rsidR="00A945AF" w:rsidRDefault="00A945AF" w:rsidP="00A945AF">
      <w:pPr>
        <w:spacing w:after="0" w:line="240" w:lineRule="auto"/>
        <w:ind w:left="127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Образовательный процесс осуществляется по двум режимам – с учетом теплого и холодного периода года. </w:t>
      </w:r>
    </w:p>
    <w:p w:rsidR="00A945AF" w:rsidRDefault="00A945AF" w:rsidP="00A945AF">
      <w:pPr>
        <w:spacing w:after="0" w:line="240" w:lineRule="auto"/>
        <w:ind w:left="127" w:right="226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Созданы условия для разностороннего развития детей с 2 до 7 лет - детский сад оснащен оборудованием для разнообразных видов детской деятельности в помещении и на участках с учетом финансовых возможностей ДОУ. </w:t>
      </w:r>
    </w:p>
    <w:p w:rsidR="00A945AF" w:rsidRDefault="00A945AF" w:rsidP="00A945AF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6"/>
          <w:szCs w:val="26"/>
        </w:rPr>
      </w:pPr>
      <w:r>
        <w:rPr>
          <w:rStyle w:val="c2"/>
          <w:color w:val="000000"/>
          <w:sz w:val="26"/>
          <w:szCs w:val="26"/>
        </w:rPr>
        <w:t>В ДОУ реализуются основная образовательная программа дошкольного обра</w:t>
      </w:r>
      <w:r w:rsidR="00177DA8">
        <w:rPr>
          <w:rStyle w:val="c2"/>
          <w:color w:val="000000"/>
          <w:sz w:val="26"/>
          <w:szCs w:val="26"/>
        </w:rPr>
        <w:t>зования  МАДОУ «Детский сад № 105</w:t>
      </w:r>
      <w:r>
        <w:rPr>
          <w:rStyle w:val="c2"/>
          <w:color w:val="000000"/>
          <w:sz w:val="26"/>
          <w:szCs w:val="26"/>
        </w:rPr>
        <w:t xml:space="preserve"> комбинированного</w:t>
      </w:r>
      <w:r w:rsidR="00177DA8">
        <w:rPr>
          <w:rStyle w:val="c2"/>
          <w:color w:val="000000"/>
          <w:sz w:val="26"/>
          <w:szCs w:val="26"/>
        </w:rPr>
        <w:t xml:space="preserve"> вида с татарским языком воспитания и обучения</w:t>
      </w:r>
      <w:r>
        <w:rPr>
          <w:rStyle w:val="c2"/>
          <w:color w:val="000000"/>
          <w:sz w:val="26"/>
          <w:szCs w:val="26"/>
        </w:rPr>
        <w:t>»</w:t>
      </w:r>
      <w:r w:rsidR="00177DA8">
        <w:rPr>
          <w:rStyle w:val="c2"/>
          <w:color w:val="000000"/>
          <w:sz w:val="26"/>
          <w:szCs w:val="26"/>
        </w:rPr>
        <w:t xml:space="preserve"> Московского района </w:t>
      </w:r>
      <w:proofErr w:type="spellStart"/>
      <w:r w:rsidR="00177DA8">
        <w:rPr>
          <w:rStyle w:val="c2"/>
          <w:color w:val="000000"/>
          <w:sz w:val="26"/>
          <w:szCs w:val="26"/>
        </w:rPr>
        <w:t>г.Какзани</w:t>
      </w:r>
      <w:proofErr w:type="spellEnd"/>
      <w:r>
        <w:rPr>
          <w:rStyle w:val="c2"/>
          <w:color w:val="000000"/>
          <w:sz w:val="26"/>
          <w:szCs w:val="26"/>
        </w:rPr>
        <w:t xml:space="preserve"> и методики дошкольного образования, используются информационные технологии, создана комплексно-тематическая система планирования образовательной деятельности с учетом направленности реализуемой образовательной программы, возрастных особенностей воспитанников, которая позволяет поддерживать качество подготовки воспитанников к школе на достаточно высоком уровне. Содержание программы соответствует основным положениям возрастной психологии </w:t>
      </w:r>
      <w:proofErr w:type="gramStart"/>
      <w:r>
        <w:rPr>
          <w:rStyle w:val="c2"/>
          <w:color w:val="000000"/>
          <w:sz w:val="26"/>
          <w:szCs w:val="26"/>
        </w:rPr>
        <w:t>и  дошкольной</w:t>
      </w:r>
      <w:proofErr w:type="gramEnd"/>
      <w:r>
        <w:rPr>
          <w:rStyle w:val="c2"/>
          <w:color w:val="000000"/>
          <w:sz w:val="26"/>
          <w:szCs w:val="26"/>
        </w:rPr>
        <w:t xml:space="preserve"> педагогики, выстроено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ДОУ. Программа основана на комплексно-тематическом принципе построения образовательного процесса. Образовательная </w:t>
      </w:r>
      <w:r>
        <w:rPr>
          <w:rStyle w:val="c2"/>
          <w:color w:val="000000"/>
          <w:sz w:val="26"/>
          <w:szCs w:val="26"/>
        </w:rPr>
        <w:lastRenderedPageBreak/>
        <w:t>деятельность осуществляется в процессе организации различных видов детской деятельности: образовательной деятельности, осуществляемой в ходе режимных моментов, самостоятельной деятельности, организованной образовательной деятельности, взаимодействия с семьями воспитанников.</w:t>
      </w:r>
    </w:p>
    <w:p w:rsidR="00A945AF" w:rsidRDefault="00A945AF" w:rsidP="00A945AF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6"/>
          <w:szCs w:val="26"/>
        </w:rPr>
      </w:pPr>
      <w:r>
        <w:rPr>
          <w:rStyle w:val="c2"/>
          <w:color w:val="000000"/>
          <w:sz w:val="26"/>
          <w:szCs w:val="26"/>
        </w:rPr>
        <w:t>Программа составлена в соответствии с направлениями развития детей: «Физическое развитие», «Социально-коммуникативное развитие», «Познавательное развитие», «Художественно эстетическое развитие», «Речевое развитие». Реализация каждого направления предполагает решение образовательных задач во всех видах детской деятельности, имеющих место в режиме дня дошкольного образовательного учреждения.    Педагоги используют личностно-ориентированный подход при планировании и организации работы с детьми. Ведется систематическая работа по педагогической диагностике и коррекции развития детей, адаптации к социально-психологическим особенностям группы, организуется психолого-консультативная деятельность.</w:t>
      </w:r>
    </w:p>
    <w:p w:rsidR="00A945AF" w:rsidRDefault="00A945AF" w:rsidP="00A945AF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rStyle w:val="c2"/>
        </w:rPr>
      </w:pPr>
      <w:r>
        <w:rPr>
          <w:rStyle w:val="c2"/>
          <w:color w:val="000000"/>
          <w:sz w:val="26"/>
          <w:szCs w:val="26"/>
        </w:rPr>
        <w:t>Подводя итоги эффективности педагогического воздействия освоения основной образовательной программы можно отметить что:</w:t>
      </w:r>
    </w:p>
    <w:p w:rsidR="00A945AF" w:rsidRDefault="00A945AF" w:rsidP="00A945AF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shd w:val="clear" w:color="auto" w:fill="FFFFFF"/>
        </w:rPr>
      </w:pPr>
      <w:r>
        <w:rPr>
          <w:color w:val="000000"/>
          <w:sz w:val="26"/>
          <w:szCs w:val="26"/>
          <w:shd w:val="clear" w:color="auto" w:fill="FFFFFF"/>
        </w:rPr>
        <w:t>Педагоги используют личностно-ориентированный подход при планировании и организации работы с детьми. Ведется систематическая работа по педагогической диагностике и коррекции развития детей, адаптации к социально-психологическим особенностям группы, организуется психолого-консультативная деятельность.</w:t>
      </w:r>
    </w:p>
    <w:p w:rsidR="00A945AF" w:rsidRDefault="00A945AF" w:rsidP="00A945AF">
      <w:pPr>
        <w:pStyle w:val="c16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6"/>
          <w:szCs w:val="26"/>
        </w:rPr>
      </w:pPr>
      <w:r>
        <w:rPr>
          <w:rStyle w:val="c2"/>
          <w:color w:val="000000"/>
          <w:sz w:val="26"/>
          <w:szCs w:val="26"/>
        </w:rPr>
        <w:t xml:space="preserve">В результате проведённого в 2019 году </w:t>
      </w:r>
      <w:proofErr w:type="gramStart"/>
      <w:r>
        <w:rPr>
          <w:rStyle w:val="c2"/>
          <w:color w:val="000000"/>
          <w:sz w:val="26"/>
          <w:szCs w:val="26"/>
        </w:rPr>
        <w:t>мониторинга  освоения</w:t>
      </w:r>
      <w:proofErr w:type="gramEnd"/>
      <w:r>
        <w:rPr>
          <w:rStyle w:val="c2"/>
          <w:color w:val="000000"/>
          <w:sz w:val="26"/>
          <w:szCs w:val="26"/>
        </w:rPr>
        <w:t xml:space="preserve"> программы детьми старшего дошкольного возраста показал, что просматривается положительная динамика результатов образования детей в соответствии с показателями. Результаты педагогического анализа показывают преобладание детей с высоким и средним уровнем развития. Отмечается качественная </w:t>
      </w:r>
      <w:proofErr w:type="gramStart"/>
      <w:r>
        <w:rPr>
          <w:rStyle w:val="c2"/>
          <w:color w:val="000000"/>
          <w:sz w:val="26"/>
          <w:szCs w:val="26"/>
        </w:rPr>
        <w:t>работа  по</w:t>
      </w:r>
      <w:proofErr w:type="gramEnd"/>
      <w:r>
        <w:rPr>
          <w:rStyle w:val="c2"/>
          <w:color w:val="000000"/>
          <w:sz w:val="26"/>
          <w:szCs w:val="26"/>
        </w:rPr>
        <w:t xml:space="preserve"> социально-коммуникативному развитию, так как формирование представлений о здоровом образе жизни и правилам безопасного поведения, воспитание культурно-гигиенических навыков тесно связаны с другими образовательными областями. Использование оптимальных форм взаимодействия педагогов и воспитанников в совместной деятельности и в режимные </w:t>
      </w:r>
      <w:proofErr w:type="gramStart"/>
      <w:r>
        <w:rPr>
          <w:rStyle w:val="c2"/>
          <w:color w:val="000000"/>
          <w:sz w:val="26"/>
          <w:szCs w:val="26"/>
        </w:rPr>
        <w:t>моменты  позволили</w:t>
      </w:r>
      <w:proofErr w:type="gramEnd"/>
      <w:r>
        <w:rPr>
          <w:rStyle w:val="c2"/>
          <w:color w:val="000000"/>
          <w:sz w:val="26"/>
          <w:szCs w:val="26"/>
        </w:rPr>
        <w:t xml:space="preserve"> достичь неплохих результатов усвоения программного содержания в познавательном развитии, достаточно стабильный результат освоения программы получился в художественно эстетическом развитии. Следует обратить внимание на речевое развитие детей, так как дети испытывают трудности в освоении программного содержания по речевому развитию. С детьми спланировать индивидуальную работу, а с родителями консультативную помощь в организации индивидуальной работы с ребёнком дома.</w:t>
      </w:r>
    </w:p>
    <w:p w:rsidR="00A945AF" w:rsidRDefault="00A945AF" w:rsidP="00A945AF">
      <w:pPr>
        <w:pStyle w:val="c110"/>
        <w:shd w:val="clear" w:color="auto" w:fill="FFFFFF"/>
        <w:spacing w:before="0" w:beforeAutospacing="0" w:after="0" w:afterAutospacing="0"/>
        <w:ind w:firstLine="360"/>
        <w:jc w:val="both"/>
        <w:rPr>
          <w:rFonts w:ascii="Calibri" w:hAnsi="Calibri" w:cs="Calibri"/>
          <w:color w:val="000000"/>
          <w:sz w:val="26"/>
          <w:szCs w:val="26"/>
        </w:rPr>
      </w:pPr>
      <w:r>
        <w:rPr>
          <w:rStyle w:val="c2"/>
          <w:color w:val="000000"/>
          <w:sz w:val="26"/>
          <w:szCs w:val="26"/>
        </w:rPr>
        <w:t>Результаты освоения ООПДО соответствуют требованиям ФГОС ДО. Для детей, имеющих трудности в усвоении программы разрабатываются индивидуальные маршруты, оказывается педагогическое сопровождение.</w:t>
      </w:r>
    </w:p>
    <w:p w:rsidR="00A945AF" w:rsidRDefault="00A945AF" w:rsidP="00A945AF">
      <w:pPr>
        <w:pStyle w:val="c9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  <w:r>
        <w:rPr>
          <w:rStyle w:val="c2"/>
          <w:color w:val="000000"/>
          <w:sz w:val="26"/>
          <w:szCs w:val="26"/>
        </w:rPr>
        <w:t>            По итогам педагогического наблюдения выпускники ДОУ имеют следующие уровни готовности к обучению в школе:</w:t>
      </w:r>
    </w:p>
    <w:p w:rsidR="00A945AF" w:rsidRDefault="00A945AF" w:rsidP="00A945AF">
      <w:pPr>
        <w:pStyle w:val="c69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  <w:r>
        <w:rPr>
          <w:rStyle w:val="c2"/>
          <w:color w:val="000000"/>
          <w:sz w:val="26"/>
          <w:szCs w:val="26"/>
        </w:rPr>
        <w:t xml:space="preserve">— 100% выпускников ДОУ освоили образовательную </w:t>
      </w:r>
      <w:proofErr w:type="gramStart"/>
      <w:r>
        <w:rPr>
          <w:rStyle w:val="c2"/>
          <w:color w:val="000000"/>
          <w:sz w:val="26"/>
          <w:szCs w:val="26"/>
        </w:rPr>
        <w:t>программу  дошкольного</w:t>
      </w:r>
      <w:proofErr w:type="gramEnd"/>
      <w:r>
        <w:rPr>
          <w:rStyle w:val="c2"/>
          <w:color w:val="000000"/>
          <w:sz w:val="26"/>
          <w:szCs w:val="26"/>
        </w:rPr>
        <w:t xml:space="preserve"> образования  на высоком и среднем уровне;</w:t>
      </w:r>
    </w:p>
    <w:p w:rsidR="00A945AF" w:rsidRDefault="00A945AF" w:rsidP="00A945AF">
      <w:pPr>
        <w:pStyle w:val="c9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  <w:r>
        <w:rPr>
          <w:rStyle w:val="c2"/>
          <w:color w:val="000000"/>
          <w:sz w:val="26"/>
          <w:szCs w:val="26"/>
        </w:rPr>
        <w:t>— выпускники ДОУ имеют следующий уровень готовности к обучению в школе:</w:t>
      </w:r>
    </w:p>
    <w:p w:rsidR="00A945AF" w:rsidRDefault="00A945AF" w:rsidP="00A945AF">
      <w:pPr>
        <w:pStyle w:val="c9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  <w:r>
        <w:rPr>
          <w:rStyle w:val="c2"/>
          <w:color w:val="000000"/>
          <w:sz w:val="26"/>
          <w:szCs w:val="26"/>
        </w:rPr>
        <w:t>- уровень развития школьной зре</w:t>
      </w:r>
      <w:r w:rsidR="007E141F">
        <w:rPr>
          <w:rStyle w:val="c2"/>
          <w:color w:val="000000"/>
          <w:sz w:val="26"/>
          <w:szCs w:val="26"/>
        </w:rPr>
        <w:t>лости: 64% — высокий уровень, 30% — средний, 6</w:t>
      </w:r>
      <w:r>
        <w:rPr>
          <w:rStyle w:val="c2"/>
          <w:color w:val="000000"/>
          <w:sz w:val="26"/>
          <w:szCs w:val="26"/>
        </w:rPr>
        <w:t>% — низкий.</w:t>
      </w:r>
    </w:p>
    <w:p w:rsidR="00A945AF" w:rsidRDefault="00A945AF" w:rsidP="00A945AF">
      <w:pPr>
        <w:pStyle w:val="c35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6"/>
          <w:szCs w:val="26"/>
        </w:rPr>
      </w:pPr>
      <w:r>
        <w:rPr>
          <w:rStyle w:val="c2"/>
          <w:color w:val="000000"/>
          <w:sz w:val="26"/>
          <w:szCs w:val="26"/>
        </w:rPr>
        <w:t>Все режимные моменты соблюдаются, организован гибкий режим дня в период адаптации ребенка в детском саду.</w:t>
      </w:r>
    </w:p>
    <w:p w:rsidR="00A945AF" w:rsidRDefault="00A945AF" w:rsidP="00A945AF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945AF" w:rsidRDefault="00A945AF" w:rsidP="00A945AF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A945AF" w:rsidRDefault="00A945AF" w:rsidP="00A945AF">
      <w:pPr>
        <w:shd w:val="clear" w:color="auto" w:fill="FFFFFF"/>
        <w:spacing w:after="0" w:line="294" w:lineRule="atLeast"/>
        <w:rPr>
          <w:rFonts w:ascii="Times New Roman" w:hAnsi="Times New Roman"/>
          <w:b/>
          <w:bCs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 xml:space="preserve">                                            </w:t>
      </w:r>
      <w:r>
        <w:rPr>
          <w:rFonts w:ascii="Times New Roman" w:hAnsi="Times New Roman"/>
          <w:b/>
          <w:bCs/>
          <w:color w:val="000000"/>
          <w:sz w:val="26"/>
          <w:szCs w:val="26"/>
          <w:lang w:eastAsia="ru-RU"/>
        </w:rPr>
        <w:t>Оценка кадрового состава</w:t>
      </w:r>
    </w:p>
    <w:p w:rsidR="00A945AF" w:rsidRDefault="00A945AF" w:rsidP="00A945AF">
      <w:pPr>
        <w:shd w:val="clear" w:color="auto" w:fill="FFFFFF"/>
        <w:spacing w:after="0" w:line="294" w:lineRule="atLeast"/>
        <w:rPr>
          <w:rFonts w:ascii="Times New Roman" w:hAnsi="Times New Roman"/>
          <w:color w:val="000000"/>
          <w:sz w:val="26"/>
          <w:szCs w:val="26"/>
          <w:lang w:eastAsia="ru-RU"/>
        </w:rPr>
      </w:pPr>
    </w:p>
    <w:p w:rsidR="00A945AF" w:rsidRDefault="00A945AF" w:rsidP="00A945AF">
      <w:pPr>
        <w:shd w:val="clear" w:color="auto" w:fill="FFFFFF"/>
        <w:spacing w:after="0" w:line="294" w:lineRule="atLeast"/>
        <w:jc w:val="both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 xml:space="preserve">           Детский сад укомплектован педагогами </w:t>
      </w:r>
      <w:r>
        <w:rPr>
          <w:rFonts w:ascii="Times New Roman" w:hAnsi="Times New Roman"/>
          <w:sz w:val="26"/>
          <w:szCs w:val="26"/>
          <w:lang w:eastAsia="ru-RU"/>
        </w:rPr>
        <w:t>на 100 процентов</w:t>
      </w:r>
      <w:r>
        <w:rPr>
          <w:rFonts w:ascii="Times New Roman" w:hAnsi="Times New Roman"/>
          <w:color w:val="FF0000"/>
          <w:sz w:val="26"/>
          <w:szCs w:val="26"/>
          <w:lang w:eastAsia="ru-RU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  <w:lang w:eastAsia="ru-RU"/>
        </w:rPr>
        <w:t>согласно штатно</w:t>
      </w:r>
      <w:r w:rsidR="007E141F">
        <w:rPr>
          <w:rFonts w:ascii="Times New Roman" w:hAnsi="Times New Roman"/>
          <w:color w:val="000000"/>
          <w:sz w:val="26"/>
          <w:szCs w:val="26"/>
          <w:lang w:eastAsia="ru-RU"/>
        </w:rPr>
        <w:t>му расписанию. Всего работают 31</w:t>
      </w:r>
      <w:r>
        <w:rPr>
          <w:rFonts w:ascii="Times New Roman" w:hAnsi="Times New Roman"/>
          <w:color w:val="000000"/>
          <w:sz w:val="26"/>
          <w:szCs w:val="26"/>
          <w:lang w:eastAsia="ru-RU"/>
        </w:rPr>
        <w:t xml:space="preserve"> человек. Педагогический коллек</w:t>
      </w:r>
      <w:r w:rsidR="007E141F">
        <w:rPr>
          <w:rFonts w:ascii="Times New Roman" w:hAnsi="Times New Roman"/>
          <w:color w:val="000000"/>
          <w:sz w:val="26"/>
          <w:szCs w:val="26"/>
          <w:lang w:eastAsia="ru-RU"/>
        </w:rPr>
        <w:t>тив Детского сада насчитывает 13</w:t>
      </w:r>
      <w:r>
        <w:rPr>
          <w:rFonts w:ascii="Times New Roman" w:hAnsi="Times New Roman"/>
          <w:color w:val="000000"/>
          <w:sz w:val="26"/>
          <w:szCs w:val="26"/>
          <w:lang w:eastAsia="ru-RU"/>
        </w:rPr>
        <w:t xml:space="preserve"> специалистов.</w:t>
      </w:r>
    </w:p>
    <w:p w:rsidR="00A945AF" w:rsidRDefault="00A945AF" w:rsidP="00A945AF">
      <w:pPr>
        <w:shd w:val="clear" w:color="auto" w:fill="FFFFFF"/>
        <w:spacing w:after="0" w:line="294" w:lineRule="atLeast"/>
        <w:jc w:val="both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За 2019 год педагогические работники прошли аттестацию и получили:</w:t>
      </w:r>
    </w:p>
    <w:p w:rsidR="00A945AF" w:rsidRDefault="00A945AF" w:rsidP="00A945AF">
      <w:pPr>
        <w:shd w:val="clear" w:color="auto" w:fill="FFFFFF"/>
        <w:spacing w:after="0" w:line="294" w:lineRule="atLeast"/>
        <w:jc w:val="both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 xml:space="preserve">− первую </w:t>
      </w:r>
      <w:r w:rsidR="007E141F">
        <w:rPr>
          <w:rFonts w:ascii="Times New Roman" w:hAnsi="Times New Roman"/>
          <w:color w:val="000000"/>
          <w:sz w:val="26"/>
          <w:szCs w:val="26"/>
          <w:lang w:eastAsia="ru-RU"/>
        </w:rPr>
        <w:t>квалификационную категорию – 4 педагога</w:t>
      </w:r>
    </w:p>
    <w:p w:rsidR="00A945AF" w:rsidRDefault="00A945AF" w:rsidP="00A945AF">
      <w:pPr>
        <w:shd w:val="clear" w:color="auto" w:fill="FFFFFF"/>
        <w:spacing w:after="0" w:line="294" w:lineRule="atLeast"/>
        <w:jc w:val="both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 xml:space="preserve">Также прошли курсы повышения квалификации </w:t>
      </w:r>
      <w:proofErr w:type="gramStart"/>
      <w:r>
        <w:rPr>
          <w:rFonts w:ascii="Times New Roman" w:hAnsi="Times New Roman"/>
          <w:color w:val="000000"/>
          <w:sz w:val="26"/>
          <w:szCs w:val="26"/>
          <w:lang w:eastAsia="ru-RU"/>
        </w:rPr>
        <w:t>педагоги( дистанционно</w:t>
      </w:r>
      <w:proofErr w:type="gramEnd"/>
      <w:r>
        <w:rPr>
          <w:rFonts w:ascii="Times New Roman" w:hAnsi="Times New Roman"/>
          <w:color w:val="000000"/>
          <w:sz w:val="26"/>
          <w:szCs w:val="26"/>
          <w:lang w:eastAsia="ru-RU"/>
        </w:rPr>
        <w:t>, очно): -100%</w:t>
      </w:r>
    </w:p>
    <w:p w:rsidR="00A945AF" w:rsidRDefault="00A945AF" w:rsidP="00A945AF">
      <w:pPr>
        <w:shd w:val="clear" w:color="auto" w:fill="FFFFFF"/>
        <w:spacing w:after="0" w:line="294" w:lineRule="atLeast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i/>
          <w:iCs/>
          <w:color w:val="000000"/>
          <w:sz w:val="26"/>
          <w:szCs w:val="26"/>
          <w:lang w:eastAsia="ru-RU"/>
        </w:rPr>
        <w:t>Характеристика кадрового состава Детского сада:</w:t>
      </w:r>
    </w:p>
    <w:p w:rsidR="00A945AF" w:rsidRDefault="00A945AF" w:rsidP="00A945AF">
      <w:pPr>
        <w:spacing w:after="0" w:line="240" w:lineRule="auto"/>
        <w:rPr>
          <w:rFonts w:ascii="Times New Roman" w:hAnsi="Times New Roman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shd w:val="clear" w:color="auto" w:fill="FFFFFF"/>
          <w:lang w:eastAsia="ru-RU"/>
        </w:rPr>
        <w:t>Наименование показателей</w:t>
      </w:r>
    </w:p>
    <w:p w:rsidR="00A945AF" w:rsidRDefault="00A945AF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Всег</w:t>
      </w:r>
      <w:r w:rsidR="007E141F">
        <w:rPr>
          <w:rFonts w:ascii="Times New Roman" w:hAnsi="Times New Roman"/>
          <w:color w:val="000000"/>
          <w:sz w:val="26"/>
          <w:szCs w:val="26"/>
          <w:lang w:eastAsia="ru-RU"/>
        </w:rPr>
        <w:t>о педагогических работников - 13</w:t>
      </w:r>
    </w:p>
    <w:p w:rsidR="00A945AF" w:rsidRDefault="00A945AF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Из них имеют образование:</w:t>
      </w:r>
    </w:p>
    <w:p w:rsidR="00A945AF" w:rsidRDefault="007E141F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Высшее - 11</w:t>
      </w:r>
    </w:p>
    <w:p w:rsidR="00A945AF" w:rsidRDefault="007E141F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Из них педагогическое - 11</w:t>
      </w:r>
    </w:p>
    <w:p w:rsidR="00A945AF" w:rsidRDefault="007E141F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Средне профессиональное - 2</w:t>
      </w:r>
    </w:p>
    <w:p w:rsidR="00A945AF" w:rsidRDefault="007E141F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Из них педагогическое - 2</w:t>
      </w:r>
    </w:p>
    <w:p w:rsidR="00A945AF" w:rsidRDefault="00A945AF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</w:p>
    <w:p w:rsidR="00A945AF" w:rsidRDefault="00A945AF" w:rsidP="00A945AF">
      <w:pPr>
        <w:shd w:val="clear" w:color="auto" w:fill="FFFFFF"/>
        <w:spacing w:after="0" w:line="294" w:lineRule="atLeast"/>
        <w:rPr>
          <w:rFonts w:ascii="Times New Roman" w:hAnsi="Times New Roman"/>
          <w:color w:val="000000"/>
          <w:sz w:val="26"/>
          <w:szCs w:val="26"/>
          <w:lang w:eastAsia="ru-RU"/>
        </w:rPr>
      </w:pPr>
    </w:p>
    <w:p w:rsidR="00A945AF" w:rsidRDefault="00A945AF" w:rsidP="00A945AF">
      <w:pPr>
        <w:shd w:val="clear" w:color="auto" w:fill="FFFFFF"/>
        <w:spacing w:after="0" w:line="294" w:lineRule="atLeast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i/>
          <w:iCs/>
          <w:color w:val="000000"/>
          <w:sz w:val="26"/>
          <w:szCs w:val="26"/>
          <w:lang w:eastAsia="ru-RU"/>
        </w:rPr>
        <w:t>Распределение педагогического персонала по возрасту:</w:t>
      </w:r>
    </w:p>
    <w:p w:rsidR="00A945AF" w:rsidRDefault="00A945AF" w:rsidP="00A945AF">
      <w:pPr>
        <w:spacing w:after="0" w:line="240" w:lineRule="auto"/>
        <w:rPr>
          <w:rFonts w:ascii="Times New Roman" w:hAnsi="Times New Roman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shd w:val="clear" w:color="auto" w:fill="FFFFFF"/>
          <w:lang w:eastAsia="ru-RU"/>
        </w:rPr>
        <w:t>Наименование показателей</w:t>
      </w:r>
    </w:p>
    <w:p w:rsidR="00A945AF" w:rsidRDefault="00A945AF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Всег</w:t>
      </w:r>
      <w:r w:rsidR="007E141F">
        <w:rPr>
          <w:rFonts w:ascii="Times New Roman" w:hAnsi="Times New Roman"/>
          <w:color w:val="000000"/>
          <w:sz w:val="26"/>
          <w:szCs w:val="26"/>
          <w:lang w:eastAsia="ru-RU"/>
        </w:rPr>
        <w:t>о педагогических работников - 13</w:t>
      </w:r>
    </w:p>
    <w:p w:rsidR="00A945AF" w:rsidRDefault="00A945AF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Число полных лет:</w:t>
      </w:r>
    </w:p>
    <w:p w:rsidR="00A945AF" w:rsidRDefault="00A945AF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Моложе 25 лет - 1</w:t>
      </w:r>
    </w:p>
    <w:p w:rsidR="00A945AF" w:rsidRDefault="007E141F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30-34 лет - 1</w:t>
      </w:r>
    </w:p>
    <w:p w:rsidR="00A945AF" w:rsidRDefault="00533CA1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35-39 лет - 2</w:t>
      </w:r>
    </w:p>
    <w:p w:rsidR="00A945AF" w:rsidRDefault="00533CA1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40-44 лет - 1</w:t>
      </w:r>
    </w:p>
    <w:p w:rsidR="00A945AF" w:rsidRDefault="00533CA1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45-49 лет -3</w:t>
      </w:r>
    </w:p>
    <w:p w:rsidR="00A945AF" w:rsidRDefault="007E141F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50-55 лет - 3</w:t>
      </w:r>
    </w:p>
    <w:p w:rsidR="00A945AF" w:rsidRDefault="00A945AF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Старше 55 лет - 2</w:t>
      </w:r>
    </w:p>
    <w:p w:rsidR="00A945AF" w:rsidRDefault="00A945AF" w:rsidP="00A945AF">
      <w:pPr>
        <w:shd w:val="clear" w:color="auto" w:fill="FFFFFF"/>
        <w:spacing w:after="0" w:line="294" w:lineRule="atLeast"/>
        <w:rPr>
          <w:rFonts w:ascii="Times New Roman" w:hAnsi="Times New Roman"/>
          <w:color w:val="000000"/>
          <w:sz w:val="26"/>
          <w:szCs w:val="26"/>
          <w:lang w:eastAsia="ru-RU"/>
        </w:rPr>
      </w:pPr>
    </w:p>
    <w:p w:rsidR="00A945AF" w:rsidRDefault="00A945AF" w:rsidP="00A945AF">
      <w:pPr>
        <w:shd w:val="clear" w:color="auto" w:fill="FFFFFF"/>
        <w:spacing w:after="0" w:line="294" w:lineRule="atLeast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i/>
          <w:iCs/>
          <w:color w:val="000000"/>
          <w:sz w:val="26"/>
          <w:szCs w:val="26"/>
          <w:lang w:eastAsia="ru-RU"/>
        </w:rPr>
        <w:t>Распределение педагогического персонала по стажу работы:</w:t>
      </w:r>
    </w:p>
    <w:p w:rsidR="00A945AF" w:rsidRDefault="00A945AF" w:rsidP="00A945AF">
      <w:pPr>
        <w:spacing w:after="0" w:line="240" w:lineRule="auto"/>
        <w:rPr>
          <w:rFonts w:ascii="Times New Roman" w:hAnsi="Times New Roman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shd w:val="clear" w:color="auto" w:fill="FFFFFF"/>
          <w:lang w:eastAsia="ru-RU"/>
        </w:rPr>
        <w:t>Наименование показателей</w:t>
      </w:r>
    </w:p>
    <w:p w:rsidR="00A945AF" w:rsidRDefault="00A945AF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Вс</w:t>
      </w:r>
      <w:r w:rsidR="00533CA1">
        <w:rPr>
          <w:rFonts w:ascii="Times New Roman" w:hAnsi="Times New Roman"/>
          <w:color w:val="000000"/>
          <w:sz w:val="26"/>
          <w:szCs w:val="26"/>
          <w:lang w:eastAsia="ru-RU"/>
        </w:rPr>
        <w:t>его педагогических работников 13</w:t>
      </w:r>
    </w:p>
    <w:p w:rsidR="00A945AF" w:rsidRDefault="00A945AF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В том числе имеют педагогический стаж работы, лет:</w:t>
      </w:r>
    </w:p>
    <w:p w:rsidR="00A945AF" w:rsidRDefault="00533CA1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До 3-х лет - 3</w:t>
      </w:r>
    </w:p>
    <w:p w:rsidR="00A945AF" w:rsidRDefault="00533CA1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От 3 до 5 лет - 1</w:t>
      </w:r>
    </w:p>
    <w:p w:rsidR="00A945AF" w:rsidRDefault="00533CA1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От 5 до 10 лет - 2</w:t>
      </w:r>
    </w:p>
    <w:p w:rsidR="00A945AF" w:rsidRDefault="00533CA1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От 10 до 15 лет - 3</w:t>
      </w:r>
    </w:p>
    <w:p w:rsidR="00A945AF" w:rsidRDefault="00533CA1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От 15 до 20 лет - 3</w:t>
      </w:r>
    </w:p>
    <w:p w:rsidR="00A945AF" w:rsidRDefault="00533CA1" w:rsidP="00A945A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Более 20 лет - 1</w:t>
      </w:r>
    </w:p>
    <w:p w:rsidR="00A945AF" w:rsidRDefault="00A945AF" w:rsidP="00A945AF">
      <w:pPr>
        <w:shd w:val="clear" w:color="auto" w:fill="FFFFFF"/>
        <w:spacing w:after="0" w:line="294" w:lineRule="atLeast"/>
        <w:rPr>
          <w:rFonts w:ascii="Times New Roman" w:hAnsi="Times New Roman"/>
          <w:color w:val="000000"/>
          <w:sz w:val="26"/>
          <w:szCs w:val="26"/>
          <w:lang w:eastAsia="ru-RU"/>
        </w:rPr>
      </w:pPr>
    </w:p>
    <w:p w:rsidR="00A945AF" w:rsidRDefault="00A945AF" w:rsidP="00A945A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 xml:space="preserve">    </w:t>
      </w:r>
      <w:r>
        <w:rPr>
          <w:rFonts w:ascii="Times New Roman" w:hAnsi="Times New Roman"/>
          <w:b/>
          <w:sz w:val="26"/>
          <w:szCs w:val="26"/>
        </w:rPr>
        <w:t xml:space="preserve">Вывод: </w:t>
      </w:r>
      <w:r>
        <w:rPr>
          <w:rFonts w:ascii="Times New Roman" w:hAnsi="Times New Roman"/>
          <w:bCs/>
          <w:sz w:val="26"/>
          <w:szCs w:val="26"/>
        </w:rPr>
        <w:t>Работа с кадрами</w:t>
      </w:r>
      <w:r>
        <w:rPr>
          <w:rFonts w:ascii="Times New Roman" w:hAnsi="Times New Roman"/>
          <w:b/>
          <w:bCs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 xml:space="preserve">была направлена на повышение профессионализма, творческого потенциала педагогической культуры педагогов, оказание методической помощи педагогам.  Составлен </w:t>
      </w:r>
      <w:proofErr w:type="gramStart"/>
      <w:r>
        <w:rPr>
          <w:rFonts w:ascii="Times New Roman" w:hAnsi="Times New Roman"/>
          <w:sz w:val="26"/>
          <w:szCs w:val="26"/>
        </w:rPr>
        <w:t>план  прохождения</w:t>
      </w:r>
      <w:proofErr w:type="gramEnd"/>
      <w:r>
        <w:rPr>
          <w:rFonts w:ascii="Times New Roman" w:hAnsi="Times New Roman"/>
          <w:sz w:val="26"/>
          <w:szCs w:val="26"/>
        </w:rPr>
        <w:t xml:space="preserve"> аттестации, повышения квалификации педагогов.</w:t>
      </w:r>
    </w:p>
    <w:p w:rsidR="00A945AF" w:rsidRDefault="00A945AF" w:rsidP="00A945AF">
      <w:pPr>
        <w:shd w:val="clear" w:color="auto" w:fill="FFFFFF"/>
        <w:spacing w:after="0" w:line="294" w:lineRule="atLeast"/>
        <w:jc w:val="both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sz w:val="26"/>
          <w:szCs w:val="26"/>
        </w:rPr>
        <w:lastRenderedPageBreak/>
        <w:t xml:space="preserve">Дошкольное образовательное </w:t>
      </w:r>
      <w:proofErr w:type="gramStart"/>
      <w:r>
        <w:rPr>
          <w:rFonts w:ascii="Times New Roman" w:hAnsi="Times New Roman"/>
          <w:sz w:val="26"/>
          <w:szCs w:val="26"/>
        </w:rPr>
        <w:t>учреждение  укомплектовано</w:t>
      </w:r>
      <w:proofErr w:type="gramEnd"/>
      <w:r>
        <w:rPr>
          <w:rFonts w:ascii="Times New Roman" w:hAnsi="Times New Roman"/>
          <w:sz w:val="26"/>
          <w:szCs w:val="26"/>
        </w:rPr>
        <w:t xml:space="preserve"> кадрами  полностью. Педагоги детского сада постоянно повышают свой профессиональный уровень, посещают методические объединения по направлениям развития детей: социально-коммуникативное, познавательное и т.д.,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 </w:t>
      </w:r>
    </w:p>
    <w:p w:rsidR="00A945AF" w:rsidRDefault="00A945AF" w:rsidP="00A945AF">
      <w:pPr>
        <w:shd w:val="clear" w:color="auto" w:fill="FFFFFF"/>
        <w:spacing w:after="0" w:line="294" w:lineRule="atLeast"/>
        <w:jc w:val="both"/>
        <w:rPr>
          <w:rFonts w:ascii="Arial" w:hAnsi="Arial" w:cs="Arial"/>
          <w:color w:val="000000"/>
          <w:sz w:val="21"/>
          <w:szCs w:val="21"/>
          <w:lang w:eastAsia="ru-RU"/>
        </w:rPr>
      </w:pPr>
    </w:p>
    <w:p w:rsidR="00A945AF" w:rsidRDefault="00A945AF" w:rsidP="00A945AF">
      <w:pPr>
        <w:shd w:val="clear" w:color="auto" w:fill="FFFFFF"/>
        <w:spacing w:after="0" w:line="294" w:lineRule="atLeast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b/>
          <w:bCs/>
          <w:color w:val="000000"/>
          <w:sz w:val="26"/>
          <w:szCs w:val="26"/>
          <w:lang w:eastAsia="ru-RU"/>
        </w:rPr>
        <w:t xml:space="preserve">Оценка учебно-методического обеспечения </w:t>
      </w:r>
    </w:p>
    <w:p w:rsidR="00A945AF" w:rsidRDefault="00A945AF" w:rsidP="00A945AF">
      <w:pPr>
        <w:shd w:val="clear" w:color="auto" w:fill="FFFFFF"/>
        <w:spacing w:after="0" w:line="294" w:lineRule="atLeast"/>
        <w:jc w:val="center"/>
        <w:rPr>
          <w:rFonts w:ascii="Times New Roman" w:hAnsi="Times New Roman"/>
          <w:b/>
          <w:bCs/>
          <w:color w:val="000000"/>
          <w:sz w:val="26"/>
          <w:szCs w:val="26"/>
          <w:lang w:eastAsia="ru-RU"/>
        </w:rPr>
      </w:pPr>
      <w:proofErr w:type="gramStart"/>
      <w:r>
        <w:rPr>
          <w:rFonts w:ascii="Times New Roman" w:hAnsi="Times New Roman"/>
          <w:b/>
          <w:bCs/>
          <w:color w:val="000000"/>
          <w:sz w:val="26"/>
          <w:szCs w:val="26"/>
          <w:lang w:eastAsia="ru-RU"/>
        </w:rPr>
        <w:t>и</w:t>
      </w:r>
      <w:proofErr w:type="gramEnd"/>
      <w:r>
        <w:rPr>
          <w:rFonts w:ascii="Times New Roman" w:hAnsi="Times New Roman"/>
          <w:b/>
          <w:bCs/>
          <w:color w:val="000000"/>
          <w:sz w:val="26"/>
          <w:szCs w:val="26"/>
          <w:lang w:eastAsia="ru-RU"/>
        </w:rPr>
        <w:t xml:space="preserve"> библиотечно-информационного обеспечения</w:t>
      </w:r>
    </w:p>
    <w:p w:rsidR="00A945AF" w:rsidRDefault="00A945AF" w:rsidP="00A945AF">
      <w:pPr>
        <w:shd w:val="clear" w:color="auto" w:fill="FFFFFF"/>
        <w:spacing w:after="0" w:line="294" w:lineRule="atLeast"/>
        <w:jc w:val="center"/>
        <w:rPr>
          <w:rFonts w:ascii="Times New Roman" w:hAnsi="Times New Roman"/>
          <w:color w:val="000000"/>
          <w:sz w:val="26"/>
          <w:szCs w:val="26"/>
          <w:lang w:eastAsia="ru-RU"/>
        </w:rPr>
      </w:pPr>
    </w:p>
    <w:p w:rsidR="00A945AF" w:rsidRDefault="00A945AF" w:rsidP="00A945AF">
      <w:pPr>
        <w:spacing w:after="0" w:line="240" w:lineRule="auto"/>
        <w:ind w:left="127" w:right="-1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В методическом кабинете в течение года продолжалось формирование банка методической литературы. Приобретены новые методические рекомендации и разработки, которые воспитатели творчески используют в своей деятельности. В дальнейшем необходимо продолжать формирование банка методической литературы по региональному компоненту, подготовить методические разработки для образовательного процесса. </w:t>
      </w:r>
    </w:p>
    <w:p w:rsidR="00A945AF" w:rsidRDefault="00A945AF" w:rsidP="00A945AF">
      <w:pPr>
        <w:spacing w:after="0" w:line="240" w:lineRule="auto"/>
        <w:ind w:left="127" w:right="-1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Реализуемые программы помогают наиболее полному личностному развитию воспитанников, повышают их информативный уровень и способствуют применению полученных знаний, умений и навыков в их практической деятельности, дают возможность педагогам реализовать свой творческий потенциал. </w:t>
      </w:r>
    </w:p>
    <w:p w:rsidR="00A945AF" w:rsidRDefault="00A945AF" w:rsidP="00A945AF">
      <w:pPr>
        <w:spacing w:after="0" w:line="240" w:lineRule="auto"/>
        <w:ind w:left="127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Создание единого информационного пространства – один из ведущих факторов, влияющих на повышение качества образования. Прочно вошли в образовательный процесс информационно-коммуникационные технологии. В Учреждении имеются ноутбуки, мультимедийные установки и копировальные аппараты.  </w:t>
      </w:r>
    </w:p>
    <w:p w:rsidR="00A945AF" w:rsidRDefault="00A945AF" w:rsidP="00A945AF">
      <w:pPr>
        <w:spacing w:after="0" w:line="240" w:lineRule="auto"/>
        <w:ind w:right="-1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С целью обеспечения официального представления информации об Учреждении, оперативного ознакомления участников образовательного процесса, и других заинтересованных лиц, создан </w:t>
      </w:r>
      <w:proofErr w:type="gramStart"/>
      <w:r>
        <w:rPr>
          <w:rFonts w:ascii="Times New Roman" w:hAnsi="Times New Roman"/>
          <w:sz w:val="26"/>
          <w:szCs w:val="26"/>
        </w:rPr>
        <w:t>официальный  сайт</w:t>
      </w:r>
      <w:proofErr w:type="gramEnd"/>
      <w:r>
        <w:rPr>
          <w:rFonts w:ascii="Times New Roman" w:hAnsi="Times New Roman"/>
          <w:sz w:val="26"/>
          <w:szCs w:val="26"/>
        </w:rPr>
        <w:t xml:space="preserve"> МАДОУ  и размещен в сети Интернет.  </w:t>
      </w:r>
    </w:p>
    <w:p w:rsidR="00A945AF" w:rsidRDefault="00A945AF" w:rsidP="00A945AF">
      <w:pPr>
        <w:spacing w:after="0" w:line="240" w:lineRule="auto"/>
        <w:ind w:right="-1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Документооборот и деловая переписка осуществляется посредством электронной почты, что позволяет организовать устойчивый процесс обмена информацией между Учреждением и общественностью. </w:t>
      </w:r>
    </w:p>
    <w:p w:rsidR="00A945AF" w:rsidRDefault="00A945AF" w:rsidP="00A945AF">
      <w:pPr>
        <w:spacing w:after="0" w:line="240" w:lineRule="auto"/>
        <w:ind w:right="-1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Дошкольное учреждение использует ИКТ в образовательном </w:t>
      </w:r>
      <w:proofErr w:type="gramStart"/>
      <w:r>
        <w:rPr>
          <w:rFonts w:ascii="Times New Roman" w:hAnsi="Times New Roman"/>
          <w:sz w:val="26"/>
          <w:szCs w:val="26"/>
        </w:rPr>
        <w:t>процессе:  в</w:t>
      </w:r>
      <w:proofErr w:type="gramEnd"/>
      <w:r>
        <w:rPr>
          <w:rFonts w:ascii="Times New Roman" w:hAnsi="Times New Roman"/>
          <w:sz w:val="26"/>
          <w:szCs w:val="26"/>
        </w:rPr>
        <w:t xml:space="preserve"> совершенствовании методической и аналитической функции;  для оформления стендов;  для оформления дидактического материала;  для повышения самообразования педагогов;  </w:t>
      </w:r>
    </w:p>
    <w:p w:rsidR="00A945AF" w:rsidRDefault="00A945AF" w:rsidP="00A945A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proofErr w:type="gramStart"/>
      <w:r>
        <w:rPr>
          <w:rFonts w:ascii="Times New Roman" w:hAnsi="Times New Roman"/>
          <w:sz w:val="26"/>
          <w:szCs w:val="26"/>
        </w:rPr>
        <w:t>для</w:t>
      </w:r>
      <w:proofErr w:type="gramEnd"/>
      <w:r>
        <w:rPr>
          <w:rFonts w:ascii="Times New Roman" w:hAnsi="Times New Roman"/>
          <w:sz w:val="26"/>
          <w:szCs w:val="26"/>
        </w:rPr>
        <w:t xml:space="preserve"> демонстрации наглядных материалов в целях более яркого восприятия информации и для практических заданий детям  для создания различных наглядных материалов, в том числе авторских в образовательной деятельности (видеозаписи DVD, мультимедийные презентации, авторские пособия по различным темам комплексно-тематического планирования);  в работе с родителями, презентации своей работы. </w:t>
      </w:r>
    </w:p>
    <w:p w:rsidR="00A945AF" w:rsidRDefault="00A945AF" w:rsidP="00A945AF">
      <w:pPr>
        <w:spacing w:after="0" w:line="240" w:lineRule="auto"/>
        <w:ind w:left="71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Информационная система позволяет решать следующие задачи: </w:t>
      </w:r>
    </w:p>
    <w:p w:rsidR="00A945AF" w:rsidRDefault="00A945AF" w:rsidP="00A945AF">
      <w:pPr>
        <w:numPr>
          <w:ilvl w:val="0"/>
          <w:numId w:val="2"/>
        </w:num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Использование информационных технологий для непрерывного профессионального образования педагогов; </w:t>
      </w:r>
    </w:p>
    <w:p w:rsidR="00A945AF" w:rsidRDefault="00A945AF" w:rsidP="00A945AF">
      <w:pPr>
        <w:numPr>
          <w:ilvl w:val="0"/>
          <w:numId w:val="2"/>
        </w:num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lastRenderedPageBreak/>
        <w:t xml:space="preserve">Создание условий для взаимодействия семьи и ДОУ через единое информационное пространство; </w:t>
      </w:r>
    </w:p>
    <w:p w:rsidR="00A945AF" w:rsidRDefault="00A945AF" w:rsidP="00A945AF">
      <w:pPr>
        <w:numPr>
          <w:ilvl w:val="0"/>
          <w:numId w:val="2"/>
        </w:num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Повышение качества образования через активное внедрение информационных технологий. </w:t>
      </w:r>
    </w:p>
    <w:p w:rsidR="00A945AF" w:rsidRDefault="00A945AF" w:rsidP="00A945AF">
      <w:pPr>
        <w:spacing w:after="0" w:line="240" w:lineRule="auto"/>
        <w:ind w:left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Вывод: </w:t>
      </w:r>
    </w:p>
    <w:p w:rsidR="00A945AF" w:rsidRDefault="00A945AF" w:rsidP="00A945AF">
      <w:pPr>
        <w:spacing w:after="0" w:line="240" w:lineRule="auto"/>
        <w:ind w:left="127" w:right="-13" w:firstLine="55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Учебно-методическое, </w:t>
      </w:r>
      <w:r>
        <w:rPr>
          <w:rFonts w:ascii="Times New Roman" w:hAnsi="Times New Roman"/>
          <w:sz w:val="26"/>
          <w:szCs w:val="26"/>
        </w:rPr>
        <w:tab/>
        <w:t xml:space="preserve">обеспечение </w:t>
      </w:r>
      <w:r>
        <w:rPr>
          <w:rFonts w:ascii="Times New Roman" w:hAnsi="Times New Roman"/>
          <w:sz w:val="26"/>
          <w:szCs w:val="26"/>
        </w:rPr>
        <w:tab/>
        <w:t xml:space="preserve">соответствует </w:t>
      </w:r>
      <w:r>
        <w:rPr>
          <w:rFonts w:ascii="Times New Roman" w:hAnsi="Times New Roman"/>
          <w:sz w:val="26"/>
          <w:szCs w:val="26"/>
        </w:rPr>
        <w:tab/>
        <w:t xml:space="preserve">требованиям реализуемой образовательной программы, обеспечивает образовательную деятельность, присмотр и уход. </w:t>
      </w:r>
    </w:p>
    <w:p w:rsidR="00A945AF" w:rsidRDefault="00A945AF" w:rsidP="00A945AF">
      <w:pPr>
        <w:spacing w:after="0" w:line="240" w:lineRule="auto"/>
        <w:ind w:left="127" w:right="-13" w:firstLine="559"/>
        <w:jc w:val="both"/>
        <w:rPr>
          <w:rFonts w:ascii="Calibri" w:hAnsi="Calibri"/>
        </w:rPr>
      </w:pPr>
      <w:r>
        <w:rPr>
          <w:rFonts w:ascii="Times New Roman" w:hAnsi="Times New Roman"/>
          <w:sz w:val="26"/>
          <w:szCs w:val="26"/>
        </w:rPr>
        <w:t xml:space="preserve">В Учреждении </w:t>
      </w:r>
      <w:r>
        <w:rPr>
          <w:rFonts w:ascii="Times New Roman" w:hAnsi="Times New Roman"/>
          <w:sz w:val="26"/>
          <w:szCs w:val="26"/>
        </w:rPr>
        <w:tab/>
        <w:t xml:space="preserve">создаются </w:t>
      </w:r>
      <w:r>
        <w:rPr>
          <w:rFonts w:ascii="Times New Roman" w:hAnsi="Times New Roman"/>
          <w:sz w:val="26"/>
          <w:szCs w:val="26"/>
        </w:rPr>
        <w:tab/>
        <w:t xml:space="preserve">условия, обеспечивающие </w:t>
      </w:r>
      <w:r>
        <w:rPr>
          <w:rFonts w:ascii="Times New Roman" w:hAnsi="Times New Roman"/>
          <w:sz w:val="26"/>
          <w:szCs w:val="26"/>
        </w:rPr>
        <w:tab/>
        <w:t xml:space="preserve">повышение мотивации </w:t>
      </w:r>
      <w:r>
        <w:rPr>
          <w:rFonts w:ascii="Times New Roman" w:hAnsi="Times New Roman"/>
          <w:sz w:val="26"/>
          <w:szCs w:val="26"/>
        </w:rPr>
        <w:tab/>
        <w:t xml:space="preserve">участников образовательного процесса на личностное саморазвитие, самореализацию, самостоятельную творческую деятельность. </w:t>
      </w:r>
      <w:r>
        <w:rPr>
          <w:rFonts w:ascii="Times New Roman" w:hAnsi="Times New Roman"/>
          <w:sz w:val="26"/>
          <w:szCs w:val="26"/>
        </w:rPr>
        <w:tab/>
        <w:t xml:space="preserve">Педагоги </w:t>
      </w:r>
      <w:r>
        <w:rPr>
          <w:rFonts w:ascii="Times New Roman" w:hAnsi="Times New Roman"/>
          <w:sz w:val="26"/>
          <w:szCs w:val="26"/>
        </w:rPr>
        <w:tab/>
      </w:r>
      <w:proofErr w:type="gramStart"/>
      <w:r>
        <w:rPr>
          <w:rFonts w:ascii="Times New Roman" w:hAnsi="Times New Roman"/>
          <w:sz w:val="26"/>
          <w:szCs w:val="26"/>
        </w:rPr>
        <w:t>имеют  возможность</w:t>
      </w:r>
      <w:proofErr w:type="gramEnd"/>
      <w:r>
        <w:rPr>
          <w:rFonts w:ascii="Times New Roman" w:hAnsi="Times New Roman"/>
          <w:sz w:val="26"/>
          <w:szCs w:val="26"/>
        </w:rPr>
        <w:t xml:space="preserve"> пользоваться </w:t>
      </w:r>
      <w:r>
        <w:rPr>
          <w:rFonts w:ascii="Times New Roman" w:hAnsi="Times New Roman"/>
          <w:sz w:val="26"/>
          <w:szCs w:val="26"/>
        </w:rPr>
        <w:tab/>
        <w:t>фондом учебно-методической литературы. Методическое обеспечение способствует развитию творческого потенциала педагогов, качественному росту профессионального мастерства и успехам в конкурсном движении</w:t>
      </w:r>
      <w:r>
        <w:t xml:space="preserve">.  </w:t>
      </w:r>
    </w:p>
    <w:p w:rsidR="00A945AF" w:rsidRDefault="00A945AF" w:rsidP="00A945AF">
      <w:pPr>
        <w:spacing w:after="0" w:line="240" w:lineRule="auto"/>
        <w:ind w:left="127" w:right="-13" w:firstLine="559"/>
        <w:jc w:val="both"/>
      </w:pPr>
    </w:p>
    <w:p w:rsidR="00A945AF" w:rsidRDefault="00A945AF" w:rsidP="00A945AF">
      <w:pPr>
        <w:shd w:val="clear" w:color="auto" w:fill="FFFFFF"/>
        <w:spacing w:after="0" w:line="294" w:lineRule="atLeast"/>
        <w:jc w:val="center"/>
        <w:rPr>
          <w:rFonts w:ascii="Times New Roman" w:hAnsi="Times New Roman"/>
          <w:b/>
          <w:bCs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b/>
          <w:bCs/>
          <w:color w:val="000000"/>
          <w:sz w:val="26"/>
          <w:szCs w:val="26"/>
          <w:lang w:eastAsia="ru-RU"/>
        </w:rPr>
        <w:t>Оценка материально-технической базы</w:t>
      </w:r>
    </w:p>
    <w:p w:rsidR="00A945AF" w:rsidRDefault="00A945AF" w:rsidP="00A945AF">
      <w:pPr>
        <w:shd w:val="clear" w:color="auto" w:fill="FFFFFF"/>
        <w:spacing w:after="0" w:line="294" w:lineRule="atLeast"/>
        <w:jc w:val="center"/>
        <w:rPr>
          <w:rFonts w:ascii="Times New Roman" w:hAnsi="Times New Roman"/>
          <w:color w:val="000000"/>
          <w:sz w:val="26"/>
          <w:szCs w:val="26"/>
          <w:lang w:eastAsia="ru-RU"/>
        </w:rPr>
      </w:pPr>
    </w:p>
    <w:p w:rsidR="00A945AF" w:rsidRDefault="00A945AF" w:rsidP="00A945AF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 xml:space="preserve">     </w:t>
      </w:r>
      <w:r>
        <w:rPr>
          <w:rFonts w:ascii="Times New Roman" w:hAnsi="Times New Roman"/>
          <w:sz w:val="26"/>
          <w:szCs w:val="26"/>
        </w:rPr>
        <w:t xml:space="preserve">В дошкольном учреждении создана материально-техническая база для жизнеобеспечения и развития детей, ведется систематически работа по созданию предметно-развивающей среды. Здание детского сада светлое, имеется центральное отопление, вода, канализация, сантехническое оборудование в удовлетворительном   состоянии. </w:t>
      </w:r>
      <w:r>
        <w:rPr>
          <w:rFonts w:ascii="Times New Roman" w:hAnsi="Times New Roman"/>
          <w:sz w:val="26"/>
          <w:szCs w:val="26"/>
        </w:rPr>
        <w:br/>
        <w:t xml:space="preserve">         В детском саду имеются: групповые помещения, кабинет заведующего, методический кабинет, кабинет учителя - логопеда, кабинет по </w:t>
      </w:r>
      <w:proofErr w:type="gramStart"/>
      <w:r>
        <w:rPr>
          <w:rFonts w:ascii="Times New Roman" w:hAnsi="Times New Roman"/>
          <w:sz w:val="26"/>
          <w:szCs w:val="26"/>
        </w:rPr>
        <w:t>обучению  татарскому</w:t>
      </w:r>
      <w:proofErr w:type="gramEnd"/>
      <w:r>
        <w:rPr>
          <w:rFonts w:ascii="Times New Roman" w:hAnsi="Times New Roman"/>
          <w:sz w:val="26"/>
          <w:szCs w:val="26"/>
        </w:rPr>
        <w:t xml:space="preserve">  языку, музыкальный зал, физкультурный зал, кабинет педагога-психолога, к</w:t>
      </w:r>
      <w:r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абинет по безопасности дорожного движения, </w:t>
      </w:r>
      <w:r>
        <w:rPr>
          <w:rFonts w:ascii="Times New Roman" w:hAnsi="Times New Roman"/>
          <w:sz w:val="26"/>
          <w:szCs w:val="26"/>
        </w:rPr>
        <w:t>прачечная, медицинский кабинет.</w:t>
      </w:r>
      <w:r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>
        <w:rPr>
          <w:rFonts w:ascii="Times New Roman" w:hAnsi="Times New Roman"/>
          <w:sz w:val="26"/>
          <w:szCs w:val="26"/>
        </w:rPr>
        <w:t xml:space="preserve">Все кабинеты оформлены. 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 Группы постепенно пополняются современным игровым </w:t>
      </w:r>
      <w:proofErr w:type="gramStart"/>
      <w:r>
        <w:rPr>
          <w:rFonts w:ascii="Times New Roman" w:hAnsi="Times New Roman"/>
          <w:sz w:val="26"/>
          <w:szCs w:val="26"/>
        </w:rPr>
        <w:t>оборудованием,  современными</w:t>
      </w:r>
      <w:proofErr w:type="gramEnd"/>
      <w:r>
        <w:rPr>
          <w:rFonts w:ascii="Times New Roman" w:hAnsi="Times New Roman"/>
          <w:sz w:val="26"/>
          <w:szCs w:val="26"/>
        </w:rPr>
        <w:t xml:space="preserve"> информационными  стендами. 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 и коррекции. В ДОУ не только уютно, красиво, удобно и комфортно детям,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элементов. </w:t>
      </w:r>
    </w:p>
    <w:p w:rsidR="00A945AF" w:rsidRDefault="00A945AF" w:rsidP="00A945A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proofErr w:type="gramStart"/>
      <w:r>
        <w:rPr>
          <w:rFonts w:ascii="Times New Roman" w:hAnsi="Times New Roman"/>
          <w:sz w:val="26"/>
          <w:szCs w:val="26"/>
          <w:lang w:eastAsia="ru-RU"/>
        </w:rPr>
        <w:t xml:space="preserve">В </w:t>
      </w:r>
      <w:r>
        <w:rPr>
          <w:rFonts w:ascii="Times New Roman" w:hAnsi="Times New Roman"/>
          <w:sz w:val="26"/>
          <w:szCs w:val="26"/>
        </w:rPr>
        <w:t xml:space="preserve"> музыкальном</w:t>
      </w:r>
      <w:proofErr w:type="gramEnd"/>
      <w:r>
        <w:rPr>
          <w:rFonts w:ascii="Times New Roman" w:hAnsi="Times New Roman"/>
          <w:sz w:val="26"/>
          <w:szCs w:val="26"/>
        </w:rPr>
        <w:t xml:space="preserve"> зале  имеется мультимедийные установки, которые используются при организации </w:t>
      </w:r>
      <w:proofErr w:type="spellStart"/>
      <w:r>
        <w:rPr>
          <w:rFonts w:ascii="Times New Roman" w:hAnsi="Times New Roman"/>
          <w:sz w:val="26"/>
          <w:szCs w:val="26"/>
        </w:rPr>
        <w:t>воспитательно</w:t>
      </w:r>
      <w:proofErr w:type="spellEnd"/>
      <w:r>
        <w:rPr>
          <w:rFonts w:ascii="Times New Roman" w:hAnsi="Times New Roman"/>
          <w:sz w:val="26"/>
          <w:szCs w:val="26"/>
        </w:rPr>
        <w:t xml:space="preserve">-образовательного процесса. </w:t>
      </w:r>
    </w:p>
    <w:p w:rsidR="00A945AF" w:rsidRDefault="00A945AF" w:rsidP="00A945A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Обеспечение условий безопасности выполняется локальными нормативно-правовыми документами: приказами, инструкциями, положениями.</w:t>
      </w:r>
    </w:p>
    <w:p w:rsidR="00A945AF" w:rsidRDefault="00A945AF" w:rsidP="00A945A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В соответствии с требованиями действующего законодательства по охране труда с сотрудниками систематически проводятся разного вида инструктажи: вводный (при поступлении на работу), первичный (с вновь поступившими), повторный, что позволяет персоналу владеть знаниями по охране труда и технике безопасности, правилами пожарной безопасности, действиям в чрезвычайных ситуациях.</w:t>
      </w:r>
    </w:p>
    <w:p w:rsidR="00A945AF" w:rsidRDefault="00A945AF" w:rsidP="00A945A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lastRenderedPageBreak/>
        <w:t>С воспитанниками детского сада проводятся беседы по ОБЖ, игры по охране здоровья и безопасности, направленные на воспитание у детей сознательного отношения к своему здоровью и жизни. </w:t>
      </w:r>
    </w:p>
    <w:p w:rsidR="00A945AF" w:rsidRDefault="00A945AF" w:rsidP="00A945A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Медицинский </w:t>
      </w:r>
      <w:proofErr w:type="gramStart"/>
      <w:r>
        <w:rPr>
          <w:rFonts w:ascii="Times New Roman" w:hAnsi="Times New Roman"/>
          <w:sz w:val="26"/>
          <w:szCs w:val="26"/>
        </w:rPr>
        <w:t>блок  включает</w:t>
      </w:r>
      <w:proofErr w:type="gramEnd"/>
      <w:r>
        <w:rPr>
          <w:rFonts w:ascii="Times New Roman" w:hAnsi="Times New Roman"/>
          <w:sz w:val="26"/>
          <w:szCs w:val="26"/>
        </w:rPr>
        <w:t xml:space="preserve"> в себя  медицинский, который оснащен необходимым медицинским инструментарием, набором медикаментов. Старшей медицинской сестрой ДОУ ведется учет и анализ общей заболеваемости воспитанников, анализ простудных заболеваний.</w:t>
      </w:r>
    </w:p>
    <w:p w:rsidR="00A945AF" w:rsidRDefault="008E5EDC" w:rsidP="00A945A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МАДОУ «Детский сад № </w:t>
      </w:r>
      <w:proofErr w:type="gramStart"/>
      <w:r>
        <w:rPr>
          <w:rFonts w:ascii="Times New Roman" w:hAnsi="Times New Roman"/>
          <w:sz w:val="26"/>
          <w:szCs w:val="26"/>
        </w:rPr>
        <w:t>105</w:t>
      </w:r>
      <w:r w:rsidR="00A945AF">
        <w:rPr>
          <w:rFonts w:ascii="Times New Roman" w:hAnsi="Times New Roman"/>
          <w:sz w:val="26"/>
          <w:szCs w:val="26"/>
        </w:rPr>
        <w:t>»  курирует</w:t>
      </w:r>
      <w:proofErr w:type="gramEnd"/>
      <w:r w:rsidR="00A945AF">
        <w:rPr>
          <w:rFonts w:ascii="Times New Roman" w:hAnsi="Times New Roman"/>
          <w:sz w:val="26"/>
          <w:szCs w:val="26"/>
        </w:rPr>
        <w:t xml:space="preserve"> врач</w:t>
      </w:r>
      <w:r>
        <w:rPr>
          <w:rFonts w:ascii="Times New Roman" w:hAnsi="Times New Roman"/>
          <w:sz w:val="26"/>
          <w:szCs w:val="26"/>
        </w:rPr>
        <w:t>-педиатр детской поликлиники № 1</w:t>
      </w:r>
      <w:r w:rsidR="00A945AF">
        <w:rPr>
          <w:rFonts w:ascii="Times New Roman" w:hAnsi="Times New Roman"/>
          <w:sz w:val="26"/>
          <w:szCs w:val="26"/>
        </w:rPr>
        <w:t>, которая осуществляет лечебно-профилактическую помощь детям, даёт рекомендации родителям по укреплению здоровья детей и предупреждению вирусных, инфекционных заболеваний, проводит совместную работу с педагогическим коллективом по реабилитации детей в условиях детского сада.</w:t>
      </w:r>
    </w:p>
    <w:p w:rsidR="00A945AF" w:rsidRDefault="00A945AF" w:rsidP="00A945A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Проводятся </w:t>
      </w:r>
      <w:r>
        <w:rPr>
          <w:rFonts w:ascii="Times New Roman" w:hAnsi="Times New Roman"/>
          <w:bCs/>
          <w:sz w:val="26"/>
          <w:szCs w:val="26"/>
        </w:rPr>
        <w:t>профилактические мероприятия</w:t>
      </w:r>
      <w:r>
        <w:rPr>
          <w:rFonts w:ascii="Times New Roman" w:hAnsi="Times New Roman"/>
          <w:sz w:val="26"/>
          <w:szCs w:val="26"/>
        </w:rPr>
        <w:t>:</w:t>
      </w:r>
    </w:p>
    <w:p w:rsidR="00A945AF" w:rsidRDefault="00A945AF" w:rsidP="00A945A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iCs/>
          <w:sz w:val="26"/>
          <w:szCs w:val="26"/>
        </w:rPr>
        <w:t xml:space="preserve">Старшей </w:t>
      </w:r>
      <w:proofErr w:type="gramStart"/>
      <w:r>
        <w:rPr>
          <w:rFonts w:ascii="Times New Roman" w:hAnsi="Times New Roman"/>
          <w:iCs/>
          <w:sz w:val="26"/>
          <w:szCs w:val="26"/>
        </w:rPr>
        <w:t>медсестрой  ДОУ</w:t>
      </w:r>
      <w:proofErr w:type="gramEnd"/>
      <w:r>
        <w:rPr>
          <w:rFonts w:ascii="Times New Roman" w:hAnsi="Times New Roman"/>
          <w:iCs/>
          <w:sz w:val="26"/>
          <w:szCs w:val="26"/>
        </w:rPr>
        <w:t>:</w:t>
      </w:r>
    </w:p>
    <w:p w:rsidR="00A945AF" w:rsidRDefault="00A945AF" w:rsidP="00A945A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lang w:eastAsia="ru-RU"/>
        </w:rPr>
        <w:t xml:space="preserve">- </w:t>
      </w:r>
      <w:r>
        <w:rPr>
          <w:rFonts w:ascii="Times New Roman" w:hAnsi="Times New Roman"/>
          <w:sz w:val="26"/>
          <w:szCs w:val="26"/>
        </w:rPr>
        <w:t>осмотр детей во время утреннего приема;</w:t>
      </w:r>
    </w:p>
    <w:p w:rsidR="00A945AF" w:rsidRDefault="00A945AF" w:rsidP="00A945A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lang w:eastAsia="ru-RU"/>
        </w:rPr>
        <w:t xml:space="preserve">- </w:t>
      </w:r>
      <w:r>
        <w:rPr>
          <w:rFonts w:ascii="Times New Roman" w:hAnsi="Times New Roman"/>
          <w:sz w:val="26"/>
          <w:szCs w:val="26"/>
        </w:rPr>
        <w:t xml:space="preserve">антропометрические замеры </w:t>
      </w:r>
    </w:p>
    <w:p w:rsidR="00A945AF" w:rsidRDefault="00A945AF" w:rsidP="00A945A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lang w:eastAsia="ru-RU"/>
        </w:rPr>
        <w:t xml:space="preserve">- </w:t>
      </w:r>
      <w:r>
        <w:rPr>
          <w:rFonts w:ascii="Times New Roman" w:hAnsi="Times New Roman"/>
          <w:sz w:val="26"/>
          <w:szCs w:val="26"/>
        </w:rPr>
        <w:t>анализ заболеваемости 1 раз в месяц, в квартал, 1 раз в год;</w:t>
      </w:r>
    </w:p>
    <w:p w:rsidR="00A945AF" w:rsidRDefault="00A945AF" w:rsidP="00A945A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lang w:eastAsia="ru-RU"/>
        </w:rPr>
        <w:t xml:space="preserve">- </w:t>
      </w:r>
      <w:r>
        <w:rPr>
          <w:rFonts w:ascii="Times New Roman" w:hAnsi="Times New Roman"/>
          <w:sz w:val="26"/>
          <w:szCs w:val="26"/>
        </w:rPr>
        <w:t>ежемесячное подведение итогов посещаемости детей;</w:t>
      </w:r>
    </w:p>
    <w:p w:rsidR="00A945AF" w:rsidRDefault="00A945AF" w:rsidP="00A945AF">
      <w:pPr>
        <w:shd w:val="clear" w:color="auto" w:fill="FFFFFF"/>
        <w:spacing w:after="0" w:line="294" w:lineRule="atLeast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lang w:eastAsia="ru-RU"/>
        </w:rPr>
        <w:t xml:space="preserve">- </w:t>
      </w:r>
      <w:r>
        <w:rPr>
          <w:rFonts w:ascii="Times New Roman" w:hAnsi="Times New Roman"/>
          <w:sz w:val="26"/>
          <w:szCs w:val="26"/>
        </w:rPr>
        <w:t xml:space="preserve">лечебно-профилактические мероприятия. </w:t>
      </w:r>
    </w:p>
    <w:p w:rsidR="00A945AF" w:rsidRDefault="00A945AF" w:rsidP="00A945AF">
      <w:pPr>
        <w:shd w:val="clear" w:color="auto" w:fill="FFFFFF"/>
        <w:spacing w:after="0" w:line="294" w:lineRule="atLeast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945AF" w:rsidRDefault="00A945AF" w:rsidP="00A945AF">
      <w:pPr>
        <w:shd w:val="clear" w:color="auto" w:fill="FFFFFF"/>
        <w:spacing w:after="0" w:line="294" w:lineRule="atLeast"/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8"/>
          <w:szCs w:val="28"/>
        </w:rPr>
        <w:t xml:space="preserve">                  </w:t>
      </w:r>
      <w:r>
        <w:rPr>
          <w:rFonts w:ascii="Times New Roman" w:hAnsi="Times New Roman"/>
          <w:bCs/>
          <w:sz w:val="26"/>
          <w:szCs w:val="26"/>
        </w:rPr>
        <w:t xml:space="preserve">  </w:t>
      </w:r>
      <w:r>
        <w:rPr>
          <w:rFonts w:ascii="Times New Roman" w:hAnsi="Times New Roman"/>
          <w:b/>
          <w:bCs/>
          <w:sz w:val="26"/>
          <w:szCs w:val="26"/>
        </w:rPr>
        <w:t>Внутренняя система оценки качества образования</w:t>
      </w:r>
    </w:p>
    <w:p w:rsidR="00A945AF" w:rsidRDefault="00A945AF" w:rsidP="00A945AF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  <w:r>
        <w:rPr>
          <w:rStyle w:val="c2"/>
          <w:color w:val="000000"/>
          <w:sz w:val="26"/>
          <w:szCs w:val="26"/>
        </w:rPr>
        <w:t xml:space="preserve">          С целью полноты реализации образовательной программы в детском саду осуществляется контрольная деятельность: контроль содержания различных аспектов деятельности:</w:t>
      </w:r>
    </w:p>
    <w:p w:rsidR="00A945AF" w:rsidRDefault="00A945AF" w:rsidP="00A945AF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  <w:r>
        <w:rPr>
          <w:rStyle w:val="c2"/>
          <w:color w:val="000000"/>
          <w:sz w:val="26"/>
          <w:szCs w:val="26"/>
        </w:rPr>
        <w:t>- организационно-педагогической;</w:t>
      </w:r>
    </w:p>
    <w:p w:rsidR="00A945AF" w:rsidRDefault="00A945AF" w:rsidP="00A945AF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  <w:r>
        <w:rPr>
          <w:rStyle w:val="c2"/>
          <w:color w:val="000000"/>
          <w:sz w:val="26"/>
          <w:szCs w:val="26"/>
        </w:rPr>
        <w:t>- образовательной;</w:t>
      </w:r>
    </w:p>
    <w:p w:rsidR="00A945AF" w:rsidRDefault="00A945AF" w:rsidP="00A945AF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  <w:r>
        <w:rPr>
          <w:rStyle w:val="c2"/>
          <w:color w:val="000000"/>
          <w:sz w:val="26"/>
          <w:szCs w:val="26"/>
        </w:rPr>
        <w:t>- финансово-хозяйственной и др.</w:t>
      </w:r>
    </w:p>
    <w:p w:rsidR="00A945AF" w:rsidRDefault="00A945AF" w:rsidP="00A945AF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  <w:r>
        <w:rPr>
          <w:rStyle w:val="c2"/>
          <w:color w:val="000000"/>
          <w:sz w:val="26"/>
          <w:szCs w:val="26"/>
        </w:rPr>
        <w:t>        Контроль за реализацией образовательной программы проводится с целью выявления эффективности процесса по её реализации, обнаружение проблем, определения причин их появления, проведения корректирующих воздействий, направленных на проведение промежуточных результатов в соответствии с намеченными целями.</w:t>
      </w:r>
    </w:p>
    <w:p w:rsidR="00A945AF" w:rsidRDefault="00A945AF" w:rsidP="00A945AF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  <w:r>
        <w:rPr>
          <w:rStyle w:val="c2"/>
          <w:color w:val="000000"/>
          <w:sz w:val="26"/>
          <w:szCs w:val="26"/>
        </w:rPr>
        <w:t>        В годовом плане Детского сада предусматривается периодичность проведения контроля и мероприятий по его осуществлению.</w:t>
      </w:r>
    </w:p>
    <w:p w:rsidR="00A945AF" w:rsidRDefault="00A945AF" w:rsidP="00A945AF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  <w:r>
        <w:rPr>
          <w:rStyle w:val="c2"/>
          <w:color w:val="000000"/>
          <w:sz w:val="26"/>
          <w:szCs w:val="26"/>
        </w:rPr>
        <w:t>        Вопросы по итогам контрольной деятельности рассматриваются на заседаниях Педагогического совета.</w:t>
      </w:r>
    </w:p>
    <w:p w:rsidR="00A945AF" w:rsidRDefault="00A945AF" w:rsidP="00A945AF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  <w:r>
        <w:rPr>
          <w:rStyle w:val="c2"/>
          <w:color w:val="000000"/>
          <w:sz w:val="26"/>
          <w:szCs w:val="26"/>
        </w:rPr>
        <w:t xml:space="preserve">        В течение учебного года в зависимости от поставленных целей и задач проводятся различные формы контроля. Сбор информации для анализа включает: наблюдение, изучение продуктов детской деятельности, анкетирование, изучение документации </w:t>
      </w:r>
      <w:proofErr w:type="spellStart"/>
      <w:r>
        <w:rPr>
          <w:rStyle w:val="c2"/>
          <w:color w:val="000000"/>
          <w:sz w:val="26"/>
          <w:szCs w:val="26"/>
        </w:rPr>
        <w:t>воспитательно</w:t>
      </w:r>
      <w:proofErr w:type="spellEnd"/>
      <w:r>
        <w:rPr>
          <w:rStyle w:val="c2"/>
          <w:color w:val="000000"/>
          <w:sz w:val="26"/>
          <w:szCs w:val="26"/>
        </w:rPr>
        <w:t>-образовательной работы, открытых просмотров, недель профессионального мастерства и др.</w:t>
      </w:r>
    </w:p>
    <w:p w:rsidR="00A945AF" w:rsidRDefault="00A945AF" w:rsidP="00A945AF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  <w:r>
        <w:rPr>
          <w:rStyle w:val="c2"/>
          <w:color w:val="000000"/>
          <w:sz w:val="26"/>
          <w:szCs w:val="26"/>
        </w:rPr>
        <w:t>        Таким образов в детском саду определена система оценки качества образования и осуществляется планомерно в соответствии с годовым планом работы и локальными нормативными актами.</w:t>
      </w:r>
    </w:p>
    <w:p w:rsidR="00A945AF" w:rsidRDefault="00A945AF" w:rsidP="00A945AF">
      <w:pPr>
        <w:ind w:left="247" w:right="495" w:firstLine="708"/>
        <w:rPr>
          <w:rFonts w:ascii="Calibri" w:hAnsi="Calibri" w:cs="Times New Roman"/>
        </w:rPr>
      </w:pPr>
    </w:p>
    <w:p w:rsidR="00A609DE" w:rsidRDefault="00A609DE" w:rsidP="00A609D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423C" w:rsidRDefault="0006423C"/>
    <w:sectPr w:rsidR="000642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E5985"/>
    <w:multiLevelType w:val="hybridMultilevel"/>
    <w:tmpl w:val="0BE0F1BE"/>
    <w:lvl w:ilvl="0" w:tplc="BA74AD56">
      <w:start w:val="1"/>
      <w:numFmt w:val="bullet"/>
      <w:lvlText w:val="-"/>
      <w:lvlJc w:val="left"/>
      <w:pPr>
        <w:ind w:left="127" w:firstLine="0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vertAlign w:val="baseline"/>
      </w:rPr>
    </w:lvl>
    <w:lvl w:ilvl="1" w:tplc="61348462">
      <w:start w:val="1"/>
      <w:numFmt w:val="bullet"/>
      <w:lvlText w:val="o"/>
      <w:lvlJc w:val="left"/>
      <w:pPr>
        <w:ind w:left="1207" w:firstLine="0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vertAlign w:val="baseline"/>
      </w:rPr>
    </w:lvl>
    <w:lvl w:ilvl="2" w:tplc="159A283C">
      <w:start w:val="1"/>
      <w:numFmt w:val="bullet"/>
      <w:lvlText w:val="▪"/>
      <w:lvlJc w:val="left"/>
      <w:pPr>
        <w:ind w:left="1927" w:firstLine="0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vertAlign w:val="baseline"/>
      </w:rPr>
    </w:lvl>
    <w:lvl w:ilvl="3" w:tplc="DAFC9870">
      <w:start w:val="1"/>
      <w:numFmt w:val="bullet"/>
      <w:lvlText w:val="•"/>
      <w:lvlJc w:val="left"/>
      <w:pPr>
        <w:ind w:left="2647" w:firstLine="0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vertAlign w:val="baseline"/>
      </w:rPr>
    </w:lvl>
    <w:lvl w:ilvl="4" w:tplc="AE183A1A">
      <w:start w:val="1"/>
      <w:numFmt w:val="bullet"/>
      <w:lvlText w:val="o"/>
      <w:lvlJc w:val="left"/>
      <w:pPr>
        <w:ind w:left="3367" w:firstLine="0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vertAlign w:val="baseline"/>
      </w:rPr>
    </w:lvl>
    <w:lvl w:ilvl="5" w:tplc="531E1D90">
      <w:start w:val="1"/>
      <w:numFmt w:val="bullet"/>
      <w:lvlText w:val="▪"/>
      <w:lvlJc w:val="left"/>
      <w:pPr>
        <w:ind w:left="4087" w:firstLine="0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vertAlign w:val="baseline"/>
      </w:rPr>
    </w:lvl>
    <w:lvl w:ilvl="6" w:tplc="6C7650A8">
      <w:start w:val="1"/>
      <w:numFmt w:val="bullet"/>
      <w:lvlText w:val="•"/>
      <w:lvlJc w:val="left"/>
      <w:pPr>
        <w:ind w:left="4807" w:firstLine="0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vertAlign w:val="baseline"/>
      </w:rPr>
    </w:lvl>
    <w:lvl w:ilvl="7" w:tplc="D2F4527A">
      <w:start w:val="1"/>
      <w:numFmt w:val="bullet"/>
      <w:lvlText w:val="o"/>
      <w:lvlJc w:val="left"/>
      <w:pPr>
        <w:ind w:left="5527" w:firstLine="0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vertAlign w:val="baseline"/>
      </w:rPr>
    </w:lvl>
    <w:lvl w:ilvl="8" w:tplc="85E8B16A">
      <w:start w:val="1"/>
      <w:numFmt w:val="bullet"/>
      <w:lvlText w:val="▪"/>
      <w:lvlJc w:val="left"/>
      <w:pPr>
        <w:ind w:left="6247" w:firstLine="0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vertAlign w:val="baseline"/>
      </w:rPr>
    </w:lvl>
  </w:abstractNum>
  <w:abstractNum w:abstractNumId="1">
    <w:nsid w:val="37201675"/>
    <w:multiLevelType w:val="hybridMultilevel"/>
    <w:tmpl w:val="86167CFA"/>
    <w:lvl w:ilvl="0" w:tplc="FFEA401A">
      <w:start w:val="1"/>
      <w:numFmt w:val="bullet"/>
      <w:lvlText w:val="-"/>
      <w:lvlJc w:val="left"/>
      <w:pPr>
        <w:ind w:left="555" w:firstLine="0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vertAlign w:val="baseline"/>
      </w:rPr>
    </w:lvl>
    <w:lvl w:ilvl="1" w:tplc="733EB4E4">
      <w:start w:val="1"/>
      <w:numFmt w:val="bullet"/>
      <w:lvlText w:val="o"/>
      <w:lvlJc w:val="left"/>
      <w:pPr>
        <w:ind w:left="1505" w:firstLine="0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vertAlign w:val="baseline"/>
      </w:rPr>
    </w:lvl>
    <w:lvl w:ilvl="2" w:tplc="FB78E634">
      <w:start w:val="1"/>
      <w:numFmt w:val="bullet"/>
      <w:lvlText w:val="▪"/>
      <w:lvlJc w:val="left"/>
      <w:pPr>
        <w:ind w:left="2225" w:firstLine="0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vertAlign w:val="baseline"/>
      </w:rPr>
    </w:lvl>
    <w:lvl w:ilvl="3" w:tplc="10588628">
      <w:start w:val="1"/>
      <w:numFmt w:val="bullet"/>
      <w:lvlText w:val="•"/>
      <w:lvlJc w:val="left"/>
      <w:pPr>
        <w:ind w:left="2945" w:firstLine="0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vertAlign w:val="baseline"/>
      </w:rPr>
    </w:lvl>
    <w:lvl w:ilvl="4" w:tplc="563E24FA">
      <w:start w:val="1"/>
      <w:numFmt w:val="bullet"/>
      <w:lvlText w:val="o"/>
      <w:lvlJc w:val="left"/>
      <w:pPr>
        <w:ind w:left="3665" w:firstLine="0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vertAlign w:val="baseline"/>
      </w:rPr>
    </w:lvl>
    <w:lvl w:ilvl="5" w:tplc="CCF0AF26">
      <w:start w:val="1"/>
      <w:numFmt w:val="bullet"/>
      <w:lvlText w:val="▪"/>
      <w:lvlJc w:val="left"/>
      <w:pPr>
        <w:ind w:left="4385" w:firstLine="0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vertAlign w:val="baseline"/>
      </w:rPr>
    </w:lvl>
    <w:lvl w:ilvl="6" w:tplc="F6D85622">
      <w:start w:val="1"/>
      <w:numFmt w:val="bullet"/>
      <w:lvlText w:val="•"/>
      <w:lvlJc w:val="left"/>
      <w:pPr>
        <w:ind w:left="5105" w:firstLine="0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vertAlign w:val="baseline"/>
      </w:rPr>
    </w:lvl>
    <w:lvl w:ilvl="7" w:tplc="CA78D77C">
      <w:start w:val="1"/>
      <w:numFmt w:val="bullet"/>
      <w:lvlText w:val="o"/>
      <w:lvlJc w:val="left"/>
      <w:pPr>
        <w:ind w:left="5825" w:firstLine="0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vertAlign w:val="baseline"/>
      </w:rPr>
    </w:lvl>
    <w:lvl w:ilvl="8" w:tplc="508EBE3A">
      <w:start w:val="1"/>
      <w:numFmt w:val="bullet"/>
      <w:lvlText w:val="▪"/>
      <w:lvlJc w:val="left"/>
      <w:pPr>
        <w:ind w:left="6545" w:firstLine="0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vertAlign w:val="baseline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FC2"/>
    <w:rsid w:val="0006423C"/>
    <w:rsid w:val="00177DA8"/>
    <w:rsid w:val="003B28BE"/>
    <w:rsid w:val="00533CA1"/>
    <w:rsid w:val="00577484"/>
    <w:rsid w:val="007E141F"/>
    <w:rsid w:val="008E5EDC"/>
    <w:rsid w:val="00946FC2"/>
    <w:rsid w:val="00A609DE"/>
    <w:rsid w:val="00A94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DC4BA8-D045-4C4F-8A9C-5611C45A0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09D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09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945AF"/>
    <w:rPr>
      <w:rFonts w:ascii="Times New Roman" w:hAnsi="Times New Roman" w:cs="Times New Roman" w:hint="default"/>
      <w:color w:val="0000FF"/>
      <w:u w:val="single"/>
    </w:rPr>
  </w:style>
  <w:style w:type="paragraph" w:customStyle="1" w:styleId="c4">
    <w:name w:val="c4"/>
    <w:basedOn w:val="a"/>
    <w:uiPriority w:val="99"/>
    <w:rsid w:val="00A94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uiPriority w:val="99"/>
    <w:rsid w:val="00A94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0">
    <w:name w:val="c110"/>
    <w:basedOn w:val="a"/>
    <w:uiPriority w:val="99"/>
    <w:rsid w:val="00A94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7">
    <w:name w:val="c97"/>
    <w:basedOn w:val="a"/>
    <w:uiPriority w:val="99"/>
    <w:rsid w:val="00A94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9">
    <w:name w:val="c69"/>
    <w:basedOn w:val="a"/>
    <w:uiPriority w:val="99"/>
    <w:rsid w:val="00A94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5">
    <w:name w:val="c35"/>
    <w:basedOn w:val="a"/>
    <w:uiPriority w:val="99"/>
    <w:rsid w:val="00A94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2">
    <w:name w:val="c32"/>
    <w:basedOn w:val="a"/>
    <w:uiPriority w:val="99"/>
    <w:rsid w:val="00A94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uiPriority w:val="99"/>
    <w:rsid w:val="00A945AF"/>
    <w:rPr>
      <w:rFonts w:ascii="Times New Roman" w:hAnsi="Times New Roman" w:cs="Times New Roman" w:hint="default"/>
    </w:rPr>
  </w:style>
  <w:style w:type="paragraph" w:styleId="a5">
    <w:name w:val="Balloon Text"/>
    <w:basedOn w:val="a"/>
    <w:link w:val="a6"/>
    <w:uiPriority w:val="99"/>
    <w:semiHidden/>
    <w:unhideWhenUsed/>
    <w:rsid w:val="008E5E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E5ED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501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9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instagram.com/kaenkay105.kzn?igshid=ci86jzvzjrg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4134</Words>
  <Characters>23566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DS-105</dc:creator>
  <cp:keywords/>
  <dc:description/>
  <cp:lastModifiedBy>DS-105</cp:lastModifiedBy>
  <cp:revision>4</cp:revision>
  <cp:lastPrinted>2020-06-15T11:26:00Z</cp:lastPrinted>
  <dcterms:created xsi:type="dcterms:W3CDTF">2020-06-15T09:55:00Z</dcterms:created>
  <dcterms:modified xsi:type="dcterms:W3CDTF">2020-06-15T11:41:00Z</dcterms:modified>
</cp:coreProperties>
</file>